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1" w:rsidRPr="00636A7B" w:rsidRDefault="00AB4D11" w:rsidP="00AB4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63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D11" w:rsidRDefault="00AB4D11" w:rsidP="00AB4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Уравнения и неравенства с одной переменной</w:t>
      </w:r>
      <w:r w:rsidRPr="00636A7B">
        <w:rPr>
          <w:rFonts w:ascii="Times New Roman" w:hAnsi="Times New Roman" w:cs="Times New Roman"/>
          <w:b/>
          <w:sz w:val="24"/>
          <w:szCs w:val="24"/>
        </w:rPr>
        <w:t>»</w:t>
      </w:r>
    </w:p>
    <w:p w:rsidR="00AB4D11" w:rsidRDefault="00AB4D11" w:rsidP="00AB4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AB4D11" w:rsidRPr="00867B68" w:rsidTr="00CB3649">
        <w:tc>
          <w:tcPr>
            <w:tcW w:w="988" w:type="dxa"/>
          </w:tcPr>
          <w:p w:rsidR="00AB4D11" w:rsidRPr="00867B68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Корнями данного </w:t>
            </w:r>
            <w:proofErr w:type="gramStart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65.25pt;height:15.75pt" o:ole="">
                  <v:imagedata r:id="rId5" o:title=""/>
                </v:shape>
                <o:OLEObject Type="Embed" ProgID="Equation.DSMT4" ShapeID="_x0000_i1056" DrawAspect="Content" ObjectID="_1699535437" r:id="rId6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числа:</w:t>
            </w:r>
          </w:p>
          <w:p w:rsidR="00AB4D11" w:rsidRPr="00867B68" w:rsidRDefault="00AB4D11" w:rsidP="00AB4D1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11;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          2)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         3) 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            4)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007FC" w:rsidP="00A0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неравенство:</w:t>
            </w:r>
            <w:r w:rsidR="00AB4D11"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63" type="#_x0000_t75" style="width:51pt;height:30.75pt" o:ole="">
                  <v:imagedata r:id="rId7" o:title=""/>
                </v:shape>
                <o:OLEObject Type="Embed" ProgID="Equation.DSMT4" ShapeID="_x0000_i1063" DrawAspect="Content" ObjectID="_1699535438" r:id="rId8"/>
              </w:object>
            </w:r>
            <w:r w:rsidR="00AB4D11"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="00A007FC" w:rsidRPr="009266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65" type="#_x0000_t75" style="width:80.25pt;height:33pt" o:ole="">
                  <v:imagedata r:id="rId9" o:title=""/>
                </v:shape>
                <o:OLEObject Type="Embed" ProgID="Equation.DSMT4" ShapeID="_x0000_i1065" DrawAspect="Content" ObjectID="_1699535439" r:id="rId10"/>
              </w:objec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неравенство, используя метод интервалов:</w:t>
            </w:r>
          </w:p>
          <w:p w:rsidR="00AB4D11" w:rsidRPr="00867B68" w:rsidRDefault="00A007FC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40" w:dyaOrig="440">
                <v:shape id="_x0000_i1067" type="#_x0000_t75" style="width:126.75pt;height:21.75pt" o:ole="">
                  <v:imagedata r:id="rId11" o:title=""/>
                </v:shape>
                <o:OLEObject Type="Embed" ProgID="Equation.DSMT4" ShapeID="_x0000_i1067" DrawAspect="Content" ObjectID="_1699535440" r:id="rId12"/>
              </w:object>
            </w:r>
            <w:r w:rsidR="00AB4D11"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множество решений неравенства графическим способом </w:t>
            </w:r>
            <w:r w:rsidR="00A007FC"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320">
                <v:shape id="_x0000_i1069" type="#_x0000_t75" style="width:90.75pt;height:15.75pt" o:ole="">
                  <v:imagedata r:id="rId13" o:title=""/>
                </v:shape>
                <o:OLEObject Type="Embed" ProgID="Equation.DSMT4" ShapeID="_x0000_i1069" DrawAspect="Content" ObjectID="_1699535441" r:id="rId14"/>
              </w:objec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биквадратное уравнение:</w:t>
            </w:r>
            <w:r w:rsidR="00A007FC" w:rsidRPr="00867B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071" type="#_x0000_t75" style="width:89.25pt;height:15.75pt" o:ole="">
                  <v:imagedata r:id="rId15" o:title=""/>
                </v:shape>
                <o:OLEObject Type="Embed" ProgID="Equation.DSMT4" ShapeID="_x0000_i1071" DrawAspect="Content" ObjectID="_1699535442" r:id="rId16"/>
              </w:objec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="00A007FC" w:rsidRPr="00867B6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73" type="#_x0000_t75" style="width:48.75pt;height:30.75pt" o:ole="">
                  <v:imagedata r:id="rId17" o:title=""/>
                </v:shape>
                <o:OLEObject Type="Embed" ProgID="Equation.DSMT4" ShapeID="_x0000_i1073" DrawAspect="Content" ObjectID="_1699535443" r:id="rId18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  <w:r w:rsidR="00A007FC" w:rsidRPr="00867B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420">
                <v:shape id="_x0000_i1075" type="#_x0000_t75" style="width:93pt;height:21pt" o:ole="">
                  <v:imagedata r:id="rId19" o:title=""/>
                </v:shape>
                <o:OLEObject Type="Embed" ProgID="Equation.DSMT4" ShapeID="_x0000_i1075" DrawAspect="Content" ObjectID="_1699535444" r:id="rId20"/>
              </w:object>
            </w:r>
          </w:p>
        </w:tc>
      </w:tr>
      <w:tr w:rsidR="00AB4D11" w:rsidRPr="00867B68" w:rsidTr="00CB3649">
        <w:tc>
          <w:tcPr>
            <w:tcW w:w="988" w:type="dxa"/>
          </w:tcPr>
          <w:p w:rsidR="00AB4D11" w:rsidRPr="00867B68" w:rsidRDefault="00AB4D11" w:rsidP="00AB4D1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4D11" w:rsidRPr="00867B68" w:rsidRDefault="00AB4D11" w:rsidP="00CB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A007FC" w:rsidRPr="00867B68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99" w:dyaOrig="440">
                <v:shape id="_x0000_i1077" type="#_x0000_t75" style="width:140.25pt;height:21.75pt" o:ole="">
                  <v:imagedata r:id="rId21" o:title=""/>
                </v:shape>
                <o:OLEObject Type="Embed" ProgID="Equation.DSMT4" ShapeID="_x0000_i1077" DrawAspect="Content" ObjectID="_1699535445" r:id="rId22"/>
              </w:object>
            </w:r>
            <w:r w:rsidRPr="00867B68">
              <w:rPr>
                <w:rFonts w:ascii="Times New Roman" w:hAnsi="Times New Roman" w:cs="Times New Roman"/>
                <w:sz w:val="24"/>
                <w:szCs w:val="24"/>
              </w:rPr>
              <w:t>, используя метод введения новой переменной</w:t>
            </w:r>
          </w:p>
        </w:tc>
      </w:tr>
    </w:tbl>
    <w:p w:rsidR="00AB4D11" w:rsidRDefault="00AB4D11" w:rsidP="00AB4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11" w:rsidRDefault="00AB4D11" w:rsidP="00AB4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11" w:rsidRDefault="00AB4D11" w:rsidP="00AB4D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D11" w:rsidRPr="00782904" w:rsidRDefault="00AB4D11" w:rsidP="00AB4D11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</w:tblGrid>
      <w:tr w:rsidR="00AB4D11" w:rsidTr="00CB3649">
        <w:tc>
          <w:tcPr>
            <w:tcW w:w="973" w:type="dxa"/>
          </w:tcPr>
          <w:p w:rsidR="00AB4D11" w:rsidRDefault="00AB4D1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3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B4D11" w:rsidRPr="00782904" w:rsidRDefault="00AB4D11" w:rsidP="00CB3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11" w:rsidTr="00CB3649">
        <w:tc>
          <w:tcPr>
            <w:tcW w:w="973" w:type="dxa"/>
          </w:tcPr>
          <w:p w:rsidR="00AB4D11" w:rsidRDefault="00AB4D1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3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4D11" w:rsidRDefault="00AB4D11" w:rsidP="00AB4D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858"/>
        <w:gridCol w:w="1858"/>
        <w:gridCol w:w="1858"/>
        <w:gridCol w:w="1859"/>
      </w:tblGrid>
      <w:tr w:rsidR="00AB4D11" w:rsidTr="00CB3649">
        <w:tc>
          <w:tcPr>
            <w:tcW w:w="1947" w:type="dxa"/>
          </w:tcPr>
          <w:p w:rsidR="00AB4D11" w:rsidRDefault="00AB4D1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B4D11" w:rsidRDefault="00AB4D1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48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AB4D11" w:rsidTr="00CB3649">
        <w:tc>
          <w:tcPr>
            <w:tcW w:w="1947" w:type="dxa"/>
          </w:tcPr>
          <w:p w:rsidR="00AB4D11" w:rsidRDefault="00AB4D11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AB4D11" w:rsidRDefault="00AB4D11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AB4D11" w:rsidRDefault="00AB4D11" w:rsidP="00AB4D11">
      <w:pPr>
        <w:rPr>
          <w:rFonts w:ascii="Times New Roman" w:hAnsi="Times New Roman" w:cs="Times New Roman"/>
          <w:b/>
          <w:sz w:val="24"/>
          <w:szCs w:val="24"/>
        </w:rPr>
      </w:pPr>
    </w:p>
    <w:p w:rsidR="00AB4D11" w:rsidRDefault="00AB4D11" w:rsidP="00AB4D11">
      <w:pPr>
        <w:rPr>
          <w:rFonts w:ascii="Times New Roman" w:hAnsi="Times New Roman" w:cs="Times New Roman"/>
          <w:b/>
          <w:sz w:val="24"/>
          <w:szCs w:val="24"/>
        </w:rPr>
      </w:pPr>
    </w:p>
    <w:p w:rsidR="00AB4D11" w:rsidRPr="00910681" w:rsidRDefault="00AB4D11" w:rsidP="00AB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F19" w:rsidRDefault="00A007FC"/>
    <w:sectPr w:rsidR="000F0F19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81" w:rsidRDefault="00A007FC">
    <w:pPr>
      <w:pStyle w:val="a5"/>
    </w:pPr>
    <w:r>
      <w:t>9 класс</w:t>
    </w: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</w:t>
    </w:r>
    <w:proofErr w:type="gramStart"/>
    <w:r>
      <w:t>2</w:t>
    </w:r>
    <w:r>
      <w:t>»</w:t>
    </w:r>
    <w:r>
      <w:ptab w:relativeTo="margin" w:alignment="right" w:leader="none"/>
    </w:r>
    <w:r>
      <w:t>Алгеб</w:t>
    </w:r>
    <w:r>
      <w:t>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DA6"/>
    <w:multiLevelType w:val="hybridMultilevel"/>
    <w:tmpl w:val="66F0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1"/>
    <w:rsid w:val="005C783A"/>
    <w:rsid w:val="0079451A"/>
    <w:rsid w:val="00A007FC"/>
    <w:rsid w:val="00AB4D11"/>
    <w:rsid w:val="00D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46E7-8FC7-43A9-A2EB-A3B6F3F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D11"/>
  </w:style>
  <w:style w:type="table" w:customStyle="1" w:styleId="1">
    <w:name w:val="Сетка таблицы1"/>
    <w:basedOn w:val="a1"/>
    <w:next w:val="a3"/>
    <w:uiPriority w:val="39"/>
    <w:rsid w:val="00A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2021-11-27T13:13:00Z</dcterms:created>
  <dcterms:modified xsi:type="dcterms:W3CDTF">2021-11-27T13:20:00Z</dcterms:modified>
</cp:coreProperties>
</file>