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BB" w:rsidRPr="00517C59" w:rsidRDefault="000D60BB" w:rsidP="000D60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60BB" w:rsidRDefault="000D60BB" w:rsidP="000D60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C59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Площадь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D60BB" w:rsidRPr="00517C59" w:rsidRDefault="000D60BB" w:rsidP="000D60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D60BB" w:rsidRPr="00517C59" w:rsidTr="004B718B">
        <w:tc>
          <w:tcPr>
            <w:tcW w:w="1271" w:type="dxa"/>
          </w:tcPr>
          <w:p w:rsidR="000D60BB" w:rsidRPr="00517C59" w:rsidRDefault="000D60BB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74" w:type="dxa"/>
          </w:tcPr>
          <w:p w:rsidR="000D60BB" w:rsidRPr="00517C59" w:rsidRDefault="000D60BB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треугольника равна 5 см, а высота, проведенная к ней, в два раза больше стороны. Найдите площадь треугольника.</w:t>
            </w:r>
          </w:p>
          <w:p w:rsidR="000D60BB" w:rsidRPr="000D60BB" w:rsidRDefault="000D60BB" w:rsidP="000D60BB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Катеты прямоугольного треугольника равны 6 см и 8 см. Найдите гипотенузу и площадь треугольника.</w:t>
            </w:r>
          </w:p>
          <w:p w:rsidR="000D60BB" w:rsidRPr="000D60BB" w:rsidRDefault="000D60BB" w:rsidP="000D60BB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площадь и периметр ромба, если его диагонали равны 8 см и 10 см.</w:t>
            </w:r>
          </w:p>
          <w:p w:rsidR="000D60BB" w:rsidRPr="000D60BB" w:rsidRDefault="000D60BB" w:rsidP="000D6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прямоугольной трапеции АВСК большая боковая сторона </w:t>
            </w:r>
            <w:proofErr w:type="gramStart"/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равна </w:t>
            </w:r>
            <w:r w:rsidR="00707590" w:rsidRPr="00707590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4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pt;height:17.25pt" o:ole="">
                  <v:imagedata r:id="rId5" o:title=""/>
                </v:shape>
                <o:OLEObject Type="Embed" ProgID="Equation.DSMT4" ShapeID="_x0000_i1027" DrawAspect="Content" ObjectID="_1668960622" r:id="rId6"/>
              </w:object>
            </w:r>
            <w:r w:rsidR="007075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, угол К равен 45°, а высота СН делит основание АК пополам. Найдите площадь трапеции.</w:t>
            </w:r>
          </w:p>
          <w:p w:rsidR="000D60BB" w:rsidRPr="000D60BB" w:rsidRDefault="000D60BB" w:rsidP="000D6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4B718B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517C59" w:rsidRDefault="000D60BB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треугольника равна 12 см, а высота, проведенная к ней, в три раза меньше высоты. Найдите площадь треугольника.</w:t>
            </w:r>
          </w:p>
          <w:p w:rsidR="000D60BB" w:rsidRPr="000D60BB" w:rsidRDefault="000D60BB" w:rsidP="000D6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катетов прямоугольного треугольника равен 12 см, а гипотенуза 13 см. Найдите второй катет и площадь треугольника.</w:t>
            </w:r>
          </w:p>
          <w:p w:rsidR="000D60BB" w:rsidRPr="000D60BB" w:rsidRDefault="000D60BB" w:rsidP="000D6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Диагонали ромба равны 10 см и 12 см. Найдите его площадь и периметр.</w:t>
            </w:r>
          </w:p>
          <w:p w:rsidR="000D60BB" w:rsidRPr="000D60BB" w:rsidRDefault="000D60BB" w:rsidP="000D6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60BB" w:rsidRPr="00517C59" w:rsidTr="004B718B">
        <w:tc>
          <w:tcPr>
            <w:tcW w:w="1271" w:type="dxa"/>
          </w:tcPr>
          <w:p w:rsidR="000D60BB" w:rsidRPr="00517C59" w:rsidRDefault="000D60BB" w:rsidP="000D60B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D60BB" w:rsidRPr="000D60BB" w:rsidRDefault="000D60BB" w:rsidP="000D60B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прямоугольной трапеции ABCD большая боковая сторона равна 8 см, угол А равен 60°, а высота ВН делит основание AD пополам. Найдите площадь трапеции.</w:t>
            </w:r>
          </w:p>
          <w:p w:rsidR="000D60BB" w:rsidRPr="000D60BB" w:rsidRDefault="000D60BB" w:rsidP="000D6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60BB" w:rsidRPr="00517C59" w:rsidRDefault="000D60BB" w:rsidP="000D60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0BB" w:rsidRPr="00517C59" w:rsidRDefault="000D60BB" w:rsidP="000D60B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0BB" w:rsidRPr="00517C59" w:rsidRDefault="000D60BB" w:rsidP="000D6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0BB" w:rsidRPr="00517C59" w:rsidRDefault="000D60BB" w:rsidP="000D6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A5" w:rsidRDefault="00FB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76A5" w:rsidRPr="00517C59" w:rsidRDefault="00FB76A5" w:rsidP="00FB76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>онтрольная работа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76A5" w:rsidRDefault="00FB76A5" w:rsidP="00FB76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C59"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Площадь</w:t>
      </w:r>
      <w:r w:rsidRPr="00517C5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76A5" w:rsidRPr="00517C59" w:rsidRDefault="00FB76A5" w:rsidP="00FB76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74" w:type="dxa"/>
          </w:tcPr>
          <w:p w:rsidR="00FB76A5" w:rsidRPr="00517C59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треугольника равна 5 см, а высота, проведенная к ней, в два раза больше стороны. Найдите площадь треугольника.</w:t>
            </w:r>
          </w:p>
          <w:p w:rsidR="00FB76A5" w:rsidRPr="000D60BB" w:rsidRDefault="00FB76A5" w:rsidP="004B718B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Катеты прямоугольного треугольника равны 6 см и 8 см. Найдите гипотенузу и площадь треугольника.</w:t>
            </w:r>
          </w:p>
          <w:p w:rsidR="00FB76A5" w:rsidRPr="000D60BB" w:rsidRDefault="00FB76A5" w:rsidP="004B718B">
            <w:pPr>
              <w:pStyle w:val="a6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площадь и периметр ромба, если его диагонали равны 8 см и 10 см.</w:t>
            </w:r>
          </w:p>
          <w:p w:rsidR="00FB76A5" w:rsidRPr="000D60BB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прямоугольной трапеции АВСК большая боковая сторона </w:t>
            </w:r>
            <w:proofErr w:type="gramStart"/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равна </w:t>
            </w:r>
            <w:r w:rsidRPr="00707590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480" w:dyaOrig="340">
                <v:shape id="_x0000_i1028" type="#_x0000_t75" style="width:24pt;height:17.25pt" o:ole="">
                  <v:imagedata r:id="rId5" o:title=""/>
                </v:shape>
                <o:OLEObject Type="Embed" ProgID="Equation.DSMT4" ShapeID="_x0000_i1028" DrawAspect="Content" ObjectID="_1668960623" r:id="rId7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, угол К равен 45°, а высота СН делит основание АК пополам. Найдите площадь трапеции.</w:t>
            </w:r>
          </w:p>
          <w:p w:rsidR="00FB76A5" w:rsidRPr="000D60BB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517C59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7C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Сторона треугольника равна 12 см, а высота, проведенная к ней, в три раза меньше высоты. Найдите площадь треугольника.</w:t>
            </w:r>
          </w:p>
          <w:p w:rsidR="00FB76A5" w:rsidRPr="000D60BB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катетов прямоугольного треугольника равен 12 см, а гипотенуза 13 см. Найдите второй катет и площадь треугольника.</w:t>
            </w:r>
          </w:p>
          <w:p w:rsidR="00FB76A5" w:rsidRPr="000D60BB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Диагонали ромба равны 10 см и 12 см. Найдите его площадь и периметр.</w:t>
            </w:r>
          </w:p>
          <w:p w:rsidR="00FB76A5" w:rsidRPr="000D60BB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76A5" w:rsidRPr="00517C59" w:rsidTr="004B718B">
        <w:tc>
          <w:tcPr>
            <w:tcW w:w="1271" w:type="dxa"/>
          </w:tcPr>
          <w:p w:rsidR="00FB76A5" w:rsidRPr="00517C59" w:rsidRDefault="00FB76A5" w:rsidP="004B718B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B76A5" w:rsidRPr="000D60BB" w:rsidRDefault="00FB76A5" w:rsidP="004B718B">
            <w:pPr>
              <w:shd w:val="clear" w:color="auto" w:fill="FCFCFC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0BB">
              <w:rPr>
                <w:rFonts w:ascii="Times New Roman" w:eastAsia="Times New Roman" w:hAnsi="Times New Roman" w:cs="Times New Roman"/>
                <w:sz w:val="28"/>
                <w:szCs w:val="28"/>
              </w:rPr>
              <w:t>В прямоугольной трапеции ABCD большая боковая сторона равна 8 см, угол А равен 60°, а высота ВН делит основание AD пополам. Найдите площадь трапеции.</w:t>
            </w:r>
          </w:p>
          <w:p w:rsidR="00FB76A5" w:rsidRPr="000D60BB" w:rsidRDefault="00FB76A5" w:rsidP="004B71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76A5" w:rsidRPr="00517C59" w:rsidRDefault="00FB76A5" w:rsidP="00FB7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6A5" w:rsidRPr="00517C59" w:rsidRDefault="00FB76A5" w:rsidP="00FB76A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6A5" w:rsidRPr="00517C59" w:rsidRDefault="00FB76A5" w:rsidP="00FB7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A5" w:rsidRPr="00517C59" w:rsidRDefault="00FB76A5" w:rsidP="00FB7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6A5" w:rsidRPr="000D60BB" w:rsidRDefault="00FB76A5" w:rsidP="00FB7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B92" w:rsidRPr="000D60BB" w:rsidRDefault="00D06B92" w:rsidP="000D60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B92" w:rsidRPr="000D60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2A" w:rsidRDefault="00446E08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137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106E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672D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7559"/>
    <w:multiLevelType w:val="multilevel"/>
    <w:tmpl w:val="5F72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8737A"/>
    <w:multiLevelType w:val="multilevel"/>
    <w:tmpl w:val="BB54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51988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BB"/>
    <w:rsid w:val="000D60BB"/>
    <w:rsid w:val="00537664"/>
    <w:rsid w:val="00707590"/>
    <w:rsid w:val="00A85B66"/>
    <w:rsid w:val="00D06B92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EFBD-1DB7-4CEA-8FB6-5B70206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0BB"/>
  </w:style>
  <w:style w:type="table" w:styleId="a5">
    <w:name w:val="Table Grid"/>
    <w:basedOn w:val="a1"/>
    <w:uiPriority w:val="59"/>
    <w:rsid w:val="000D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60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2020-12-08T16:23:00Z</cp:lastPrinted>
  <dcterms:created xsi:type="dcterms:W3CDTF">2020-12-08T15:39:00Z</dcterms:created>
  <dcterms:modified xsi:type="dcterms:W3CDTF">2020-12-08T16:24:00Z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