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F8" w:rsidRDefault="00032EF8" w:rsidP="00032E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EF8" w:rsidRPr="003D178C" w:rsidRDefault="00ED40E1" w:rsidP="00032E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Домашняя к</w:t>
      </w:r>
      <w:r w:rsidR="00032EF8" w:rsidRPr="003D178C">
        <w:rPr>
          <w:rFonts w:ascii="Times New Roman" w:hAnsi="Times New Roman" w:cs="Times New Roman"/>
          <w:b/>
          <w:sz w:val="24"/>
          <w:szCs w:val="24"/>
        </w:rPr>
        <w:t>онтрольная работа №</w:t>
      </w:r>
      <w:r w:rsidR="00032EF8">
        <w:rPr>
          <w:rFonts w:ascii="Times New Roman" w:hAnsi="Times New Roman" w:cs="Times New Roman"/>
          <w:b/>
          <w:sz w:val="24"/>
          <w:szCs w:val="24"/>
        </w:rPr>
        <w:t>6</w:t>
      </w:r>
    </w:p>
    <w:p w:rsidR="00032EF8" w:rsidRDefault="00032EF8" w:rsidP="00032E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78C">
        <w:rPr>
          <w:rFonts w:ascii="Times New Roman" w:hAnsi="Times New Roman" w:cs="Times New Roman"/>
          <w:b/>
          <w:sz w:val="24"/>
          <w:szCs w:val="24"/>
        </w:rPr>
        <w:t>по теме «</w:t>
      </w:r>
      <w:r>
        <w:rPr>
          <w:rFonts w:ascii="Times New Roman" w:hAnsi="Times New Roman" w:cs="Times New Roman"/>
          <w:b/>
          <w:sz w:val="24"/>
          <w:szCs w:val="24"/>
        </w:rPr>
        <w:t>Длина окружности и площадь круга</w:t>
      </w:r>
      <w:r w:rsidRPr="003D178C">
        <w:rPr>
          <w:rFonts w:ascii="Times New Roman" w:hAnsi="Times New Roman" w:cs="Times New Roman"/>
          <w:b/>
          <w:sz w:val="24"/>
          <w:szCs w:val="24"/>
        </w:rPr>
        <w:t>»</w:t>
      </w:r>
    </w:p>
    <w:p w:rsidR="00032EF8" w:rsidRDefault="00032EF8" w:rsidP="00032E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1129"/>
        <w:gridCol w:w="7928"/>
      </w:tblGrid>
      <w:tr w:rsidR="00032EF8" w:rsidTr="006D09C1">
        <w:tc>
          <w:tcPr>
            <w:tcW w:w="1129" w:type="dxa"/>
          </w:tcPr>
          <w:p w:rsidR="00032EF8" w:rsidRDefault="00032EF8" w:rsidP="006D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928" w:type="dxa"/>
          </w:tcPr>
          <w:p w:rsidR="00032EF8" w:rsidRDefault="00032EF8" w:rsidP="006D09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</w:tr>
      <w:tr w:rsidR="00032EF8" w:rsidTr="006D09C1">
        <w:tc>
          <w:tcPr>
            <w:tcW w:w="1129" w:type="dxa"/>
          </w:tcPr>
          <w:p w:rsidR="00032EF8" w:rsidRPr="003E6932" w:rsidRDefault="00032EF8" w:rsidP="006D09C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932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2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5.75pt" o:ole="">
                  <v:imagedata r:id="rId4" o:title=""/>
                </v:shape>
                <o:OLEObject Type="Embed" ProgID="Equation.DSMT4" ShapeID="_x0000_i1025" DrawAspect="Content" ObjectID="_1642523468" r:id="rId5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928" w:type="dxa"/>
          </w:tcPr>
          <w:p w:rsidR="00032EF8" w:rsidRPr="00147E95" w:rsidRDefault="00032EF8" w:rsidP="00032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2655" w:dyaOrig="2655">
                <v:shape id="_x0000_i1026" type="#_x0000_t75" style="width:70.5pt;height:70.5pt" o:ole="">
                  <v:imagedata r:id="rId6" o:title=""/>
                </v:shape>
                <o:OLEObject Type="Embed" ProgID="PBrush" ShapeID="_x0000_i1026" DrawAspect="Content" ObjectID="_1642523469" r:id="rId7"/>
              </w:object>
            </w:r>
            <w:r w:rsidRPr="0056215A">
              <w:rPr>
                <w:rFonts w:ascii="Times New Roman" w:hAnsi="Times New Roman" w:cs="Times New Roman"/>
                <w:sz w:val="24"/>
                <w:szCs w:val="24"/>
              </w:rPr>
              <w:t>Диагональ прямоугольника равна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215A">
              <w:rPr>
                <w:rFonts w:ascii="Times New Roman" w:hAnsi="Times New Roman" w:cs="Times New Roman"/>
                <w:sz w:val="24"/>
                <w:szCs w:val="24"/>
              </w:rPr>
              <w:t xml:space="preserve">см. Найдите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длину окружности</w:t>
            </w:r>
            <w:r w:rsidRPr="0056215A">
              <w:rPr>
                <w:rFonts w:ascii="Times New Roman" w:hAnsi="Times New Roman" w:cs="Times New Roman"/>
                <w:sz w:val="24"/>
                <w:szCs w:val="24"/>
              </w:rPr>
              <w:t>, описанно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6215A">
              <w:rPr>
                <w:rFonts w:ascii="Times New Roman" w:hAnsi="Times New Roman" w:cs="Times New Roman"/>
                <w:sz w:val="24"/>
                <w:szCs w:val="24"/>
              </w:rPr>
              <w:t xml:space="preserve"> около этого прямоугольника.</w:t>
            </w:r>
          </w:p>
        </w:tc>
      </w:tr>
      <w:tr w:rsidR="00032EF8" w:rsidTr="006D09C1">
        <w:tc>
          <w:tcPr>
            <w:tcW w:w="1129" w:type="dxa"/>
          </w:tcPr>
          <w:p w:rsidR="00032EF8" w:rsidRPr="003E6932" w:rsidRDefault="00032EF8" w:rsidP="006D09C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93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320">
                <v:shape id="_x0000_i1027" type="#_x0000_t75" style="width:15.75pt;height:15.75pt" o:ole="">
                  <v:imagedata r:id="rId8" o:title=""/>
                </v:shape>
                <o:OLEObject Type="Embed" ProgID="Equation.DSMT4" ShapeID="_x0000_i1027" DrawAspect="Content" ObjectID="_1642523470" r:id="rId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28" w:type="dxa"/>
          </w:tcPr>
          <w:p w:rsidR="00032EF8" w:rsidRPr="008A49F5" w:rsidRDefault="00032EF8" w:rsidP="006D0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величину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угла </w:t>
            </w:r>
            <w:r w:rsidRPr="008A49F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>
                <v:shape id="_x0000_i1030" type="#_x0000_t75" style="width:29.25pt;height:14.25pt" o:ole="">
                  <v:imagedata r:id="rId10" o:title=""/>
                </v:shape>
                <o:OLEObject Type="Embed" ProgID="Equation.DSMT4" ShapeID="_x0000_i1030" DrawAspect="Content" ObjectID="_1642523471" r:id="rId1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О – центр правильного двенадцати- угольника ABCD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…К</w:t>
            </w:r>
          </w:p>
        </w:tc>
      </w:tr>
      <w:tr w:rsidR="00032EF8" w:rsidTr="006D09C1">
        <w:tc>
          <w:tcPr>
            <w:tcW w:w="1129" w:type="dxa"/>
          </w:tcPr>
          <w:p w:rsidR="00032EF8" w:rsidRPr="003E6932" w:rsidRDefault="00032EF8" w:rsidP="006D09C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93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>
                <v:shape id="_x0000_i1028" type="#_x0000_t75" style="width:12pt;height:13.5pt" o:ole="">
                  <v:imagedata r:id="rId12" o:title=""/>
                </v:shape>
                <o:OLEObject Type="Embed" ProgID="Equation.DSMT4" ShapeID="_x0000_i1028" DrawAspect="Content" ObjectID="_1642523472" r:id="rId1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28" w:type="dxa"/>
          </w:tcPr>
          <w:p w:rsidR="00032EF8" w:rsidRPr="008A49F5" w:rsidRDefault="00032EF8" w:rsidP="00032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3615" w:dyaOrig="3180">
                <v:shape id="_x0000_i1032" type="#_x0000_t75" style="width:69.75pt;height:61.5pt" o:ole="">
                  <v:imagedata r:id="rId14" o:title=""/>
                </v:shape>
                <o:OLEObject Type="Embed" ProgID="PBrush" ShapeID="_x0000_i1032" DrawAspect="Content" ObjectID="_1642523473" r:id="rId15"/>
              </w:object>
            </w:r>
            <w:r w:rsidRPr="008A49F5">
              <w:rPr>
                <w:rFonts w:ascii="Times New Roman" w:hAnsi="Times New Roman" w:cs="Times New Roman"/>
                <w:sz w:val="24"/>
                <w:szCs w:val="24"/>
              </w:rPr>
              <w:t>На рисунке О – центр окружности</w:t>
            </w:r>
            <w:proofErr w:type="gramStart"/>
            <w:r w:rsidRPr="008A49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9F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00" w:dyaOrig="320">
                <v:shape id="_x0000_i1031" type="#_x0000_t75" style="width:69.75pt;height:15.75pt" o:ole="">
                  <v:imagedata r:id="rId16" o:title=""/>
                </v:shape>
                <o:OLEObject Type="Embed" ProgID="Equation.DSMT4" ShapeID="_x0000_i1031" DrawAspect="Content" ObjectID="_1642523474" r:id="rId1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Длина окружности равна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см. Найдите длину дуги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2EF8" w:rsidTr="006D09C1">
        <w:tc>
          <w:tcPr>
            <w:tcW w:w="1129" w:type="dxa"/>
          </w:tcPr>
          <w:p w:rsidR="00032EF8" w:rsidRPr="003E6932" w:rsidRDefault="00032EF8" w:rsidP="006D09C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93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>
                <v:shape id="_x0000_i1029" type="#_x0000_t75" style="width:12pt;height:13.5pt" o:ole="">
                  <v:imagedata r:id="rId18" o:title=""/>
                </v:shape>
                <o:OLEObject Type="Embed" ProgID="Equation.DSMT4" ShapeID="_x0000_i1029" DrawAspect="Content" ObjectID="_1642523475" r:id="rId1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28" w:type="dxa"/>
          </w:tcPr>
          <w:p w:rsidR="00032EF8" w:rsidRPr="008A49F5" w:rsidRDefault="00032EF8" w:rsidP="00032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3945" w:dyaOrig="3525">
                <v:shape id="_x0000_i1033" type="#_x0000_t75" style="width:80.25pt;height:1in" o:ole="">
                  <v:imagedata r:id="rId20" o:title=""/>
                </v:shape>
                <o:OLEObject Type="Embed" ProgID="PBrush" ShapeID="_x0000_i1033" DrawAspect="Content" ObjectID="_1642523476" r:id="rId2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Шестиугольник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правильный, его сторона равна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см. Найдите радиус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него окружности.</w:t>
            </w:r>
          </w:p>
        </w:tc>
      </w:tr>
      <w:tr w:rsidR="00032EF8" w:rsidTr="006D09C1">
        <w:tc>
          <w:tcPr>
            <w:tcW w:w="1129" w:type="dxa"/>
          </w:tcPr>
          <w:p w:rsidR="00032EF8" w:rsidRPr="003E6932" w:rsidRDefault="00032EF8" w:rsidP="006D09C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28" w:type="dxa"/>
          </w:tcPr>
          <w:p w:rsidR="00032EF8" w:rsidRDefault="00032EF8" w:rsidP="00032EF8">
            <w:pPr>
              <w:jc w:val="both"/>
            </w:pPr>
            <w:r>
              <w:object w:dxaOrig="2745" w:dyaOrig="2655">
                <v:shape id="_x0000_i1034" type="#_x0000_t75" style="width:70.5pt;height:67.5pt" o:ole="">
                  <v:imagedata r:id="rId22" o:title=""/>
                </v:shape>
                <o:OLEObject Type="Embed" ProgID="PBrush" ShapeID="_x0000_i1034" DrawAspect="Content" ObjectID="_1642523477" r:id="rId23"/>
              </w:object>
            </w:r>
            <w:r w:rsidRPr="00032EF8">
              <w:rPr>
                <w:rFonts w:ascii="Times New Roman" w:hAnsi="Times New Roman" w:cs="Times New Roman"/>
                <w:sz w:val="24"/>
                <w:szCs w:val="24"/>
              </w:rPr>
              <w:t>Гипотенуза прямоугольного треугольника равна 12 см. Найдите площадь круга, описанного около треугольника.</w:t>
            </w:r>
          </w:p>
        </w:tc>
      </w:tr>
      <w:tr w:rsidR="00032EF8" w:rsidTr="006D09C1">
        <w:tc>
          <w:tcPr>
            <w:tcW w:w="1129" w:type="dxa"/>
          </w:tcPr>
          <w:p w:rsidR="00032EF8" w:rsidRDefault="00482245" w:rsidP="006D09C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28" w:type="dxa"/>
          </w:tcPr>
          <w:p w:rsidR="00032EF8" w:rsidRPr="005B4890" w:rsidRDefault="005B4890" w:rsidP="005B4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90">
              <w:rPr>
                <w:rFonts w:ascii="Times New Roman" w:hAnsi="Times New Roman" w:cs="Times New Roman"/>
                <w:sz w:val="24"/>
                <w:szCs w:val="24"/>
              </w:rPr>
              <w:t xml:space="preserve">Найдите величину угла АОС, если </w:t>
            </w:r>
            <w:proofErr w:type="gramStart"/>
            <w:r w:rsidRPr="005B48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B4890">
              <w:rPr>
                <w:rFonts w:ascii="Times New Roman" w:hAnsi="Times New Roman" w:cs="Times New Roman"/>
                <w:sz w:val="24"/>
                <w:szCs w:val="24"/>
              </w:rPr>
              <w:t xml:space="preserve"> – центр правильного восьмиугольника АВС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4890">
              <w:rPr>
                <w:rFonts w:ascii="Times New Roman" w:hAnsi="Times New Roman" w:cs="Times New Roman"/>
                <w:sz w:val="24"/>
                <w:szCs w:val="24"/>
              </w:rPr>
              <w:t>…К</w:t>
            </w:r>
            <w:r w:rsidR="00ED4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2EF8" w:rsidTr="006D09C1">
        <w:tc>
          <w:tcPr>
            <w:tcW w:w="1129" w:type="dxa"/>
          </w:tcPr>
          <w:p w:rsidR="00032EF8" w:rsidRDefault="00482245" w:rsidP="006D09C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28" w:type="dxa"/>
          </w:tcPr>
          <w:p w:rsidR="00032EF8" w:rsidRPr="005B4890" w:rsidRDefault="00ED40E1" w:rsidP="00ED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3270" w:dyaOrig="3135">
                <v:shape id="_x0000_i1035" type="#_x0000_t75" style="width:77.25pt;height:73.5pt" o:ole="">
                  <v:imagedata r:id="rId24" o:title=""/>
                </v:shape>
                <o:OLEObject Type="Embed" ProgID="PBrush" ShapeID="_x0000_i1035" DrawAspect="Content" ObjectID="_1642523478" r:id="rId25"/>
              </w:object>
            </w:r>
            <w:r w:rsidRPr="00ED40E1">
              <w:rPr>
                <w:rFonts w:ascii="Times New Roman" w:hAnsi="Times New Roman" w:cs="Times New Roman"/>
                <w:sz w:val="24"/>
                <w:szCs w:val="24"/>
              </w:rPr>
              <w:t xml:space="preserve">На рисунке О – центр </w:t>
            </w:r>
            <w:proofErr w:type="gramStart"/>
            <w:r w:rsidRPr="00ED40E1">
              <w:rPr>
                <w:rFonts w:ascii="Times New Roman" w:hAnsi="Times New Roman" w:cs="Times New Roman"/>
                <w:sz w:val="24"/>
                <w:szCs w:val="24"/>
              </w:rPr>
              <w:t>окружности,</w:t>
            </w:r>
            <w:r w:rsidRPr="00ED40E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80" w:dyaOrig="320">
                <v:shape id="_x0000_i1036" type="#_x0000_t75" style="width:63.75pt;height:15.75pt" o:ole="">
                  <v:imagedata r:id="rId26" o:title=""/>
                </v:shape>
                <o:OLEObject Type="Embed" ProgID="Equation.DSMT4" ShapeID="_x0000_i1036" DrawAspect="Content" ObjectID="_1642523479" r:id="rId27"/>
              </w:object>
            </w:r>
            <w:r w:rsidRPr="00ED40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D40E1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круга равна 32 см</w:t>
            </w:r>
            <w:r w:rsidRPr="00ED40E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300">
                <v:shape id="_x0000_i1037" type="#_x0000_t75" style="width:8.25pt;height:15pt" o:ole="">
                  <v:imagedata r:id="rId28" o:title=""/>
                </v:shape>
                <o:OLEObject Type="Embed" ProgID="Equation.DSMT4" ShapeID="_x0000_i1037" DrawAspect="Content" ObjectID="_1642523480" r:id="rId29"/>
              </w:object>
            </w:r>
            <w:r w:rsidRPr="00ED40E1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площадь сектора </w:t>
            </w:r>
            <w:r w:rsidRPr="00ED40E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00" w:dyaOrig="279">
                <v:shape id="_x0000_i1038" type="#_x0000_t75" style="width:35.25pt;height:14.25pt" o:ole="">
                  <v:imagedata r:id="rId30" o:title=""/>
                </v:shape>
                <o:OLEObject Type="Embed" ProgID="Equation.DSMT4" ShapeID="_x0000_i1038" DrawAspect="Content" ObjectID="_1642523481" r:id="rId31"/>
              </w:object>
            </w:r>
            <w:r w:rsidRPr="00ED4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2EF8" w:rsidTr="006D09C1">
        <w:tc>
          <w:tcPr>
            <w:tcW w:w="1129" w:type="dxa"/>
          </w:tcPr>
          <w:p w:rsidR="00032EF8" w:rsidRDefault="00482245" w:rsidP="006D09C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28" w:type="dxa"/>
          </w:tcPr>
          <w:p w:rsidR="00032EF8" w:rsidRPr="005B4890" w:rsidRDefault="00ED40E1" w:rsidP="00032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3225" w:dyaOrig="2745">
                <v:shape id="_x0000_i1041" type="#_x0000_t75" style="width:81.75pt;height:69.75pt" o:ole="">
                  <v:imagedata r:id="rId32" o:title=""/>
                </v:shape>
                <o:OLEObject Type="Embed" ProgID="PBrush" ShapeID="_x0000_i1041" DrawAspect="Content" ObjectID="_1642523482" r:id="rId33"/>
              </w:object>
            </w:r>
            <w:r w:rsidRPr="00ED40E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279">
                <v:shape id="_x0000_i1039" type="#_x0000_t75" style="width:36pt;height:14.25pt" o:ole="">
                  <v:imagedata r:id="rId34" o:title=""/>
                </v:shape>
                <o:OLEObject Type="Embed" ProgID="Equation.DSMT4" ShapeID="_x0000_i1039" DrawAspect="Content" ObjectID="_1642523483" r:id="rId3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правильный четырехугольник, его сторона равна 20 см. Найдите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радиус </w:t>
            </w:r>
            <w:r w:rsidRPr="00ED40E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79">
                <v:shape id="_x0000_i1040" type="#_x0000_t75" style="width:18.75pt;height:14.25pt" o:ole="">
                  <v:imagedata r:id="rId36" o:title=""/>
                </v:shape>
                <o:OLEObject Type="Embed" ProgID="Equation.DSMT4" ShapeID="_x0000_i1040" DrawAspect="Content" ObjectID="_1642523484" r:id="rId3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около него окружности.</w:t>
            </w:r>
          </w:p>
        </w:tc>
      </w:tr>
    </w:tbl>
    <w:p w:rsidR="00032EF8" w:rsidRPr="003D178C" w:rsidRDefault="00032EF8" w:rsidP="00032E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EF8" w:rsidRDefault="00032EF8" w:rsidP="00032EF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2EF8">
      <w:headerReference w:type="defaul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EB4" w:rsidRDefault="00AB23A9">
    <w:pPr>
      <w:pStyle w:val="a3"/>
    </w:pPr>
    <w:r>
      <w:t>Геометрия</w:t>
    </w:r>
    <w:r>
      <w:ptab w:relativeTo="margin" w:alignment="center" w:leader="none"/>
    </w:r>
    <w:r>
      <w:t xml:space="preserve">МБОУ </w:t>
    </w:r>
    <w:r>
      <w:t>«Гвардейская школа-гимназия №2»</w:t>
    </w:r>
    <w:r>
      <w:ptab w:relativeTo="margin" w:alignment="right" w:leader="none"/>
    </w:r>
    <w:r>
      <w:t>9 класс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F8"/>
    <w:rsid w:val="00032EF8"/>
    <w:rsid w:val="00482245"/>
    <w:rsid w:val="005B4890"/>
    <w:rsid w:val="00870804"/>
    <w:rsid w:val="00A85B66"/>
    <w:rsid w:val="00AB23A9"/>
    <w:rsid w:val="00D77E34"/>
    <w:rsid w:val="00E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43937-D0CF-4652-A575-5D2A3482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EF8"/>
  </w:style>
  <w:style w:type="table" w:styleId="a5">
    <w:name w:val="Table Grid"/>
    <w:basedOn w:val="a1"/>
    <w:uiPriority w:val="39"/>
    <w:rsid w:val="00032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png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oleObject" Target="embeddings/oleObject17.bin"/><Relationship Id="rId40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2020-02-06T16:23:00Z</dcterms:created>
  <dcterms:modified xsi:type="dcterms:W3CDTF">2020-02-06T16:43:00Z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