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525" w:rsidRPr="00DA5367" w:rsidRDefault="001A0803" w:rsidP="002475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Математика, 8</w:t>
      </w:r>
      <w:r w:rsidR="00247525" w:rsidRPr="00DA536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47525" w:rsidRPr="00DA5367" w:rsidRDefault="00247525" w:rsidP="002475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367">
        <w:rPr>
          <w:rFonts w:ascii="Times New Roman" w:hAnsi="Times New Roman" w:cs="Times New Roman"/>
          <w:b/>
          <w:sz w:val="28"/>
          <w:szCs w:val="28"/>
        </w:rPr>
        <w:t>Административная контрольная работа</w:t>
      </w:r>
    </w:p>
    <w:p w:rsidR="00247525" w:rsidRPr="00DA5367" w:rsidRDefault="00247525" w:rsidP="002475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8221"/>
      </w:tblGrid>
      <w:tr w:rsidR="00247525" w:rsidRPr="00DA5367" w:rsidTr="008B5A4E">
        <w:tc>
          <w:tcPr>
            <w:tcW w:w="988" w:type="dxa"/>
          </w:tcPr>
          <w:p w:rsidR="00247525" w:rsidRPr="00DA5367" w:rsidRDefault="00247525" w:rsidP="008B5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36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 w:rsidRPr="00DA5367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221" w:type="dxa"/>
          </w:tcPr>
          <w:p w:rsidR="00247525" w:rsidRPr="00DA5367" w:rsidRDefault="00247525" w:rsidP="008B5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367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</w:tr>
      <w:tr w:rsidR="00247525" w:rsidRPr="00DA5367" w:rsidTr="008B5A4E">
        <w:tc>
          <w:tcPr>
            <w:tcW w:w="988" w:type="dxa"/>
          </w:tcPr>
          <w:p w:rsidR="00247525" w:rsidRPr="00DA5367" w:rsidRDefault="00247525" w:rsidP="0024752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247525" w:rsidRDefault="003D61C3" w:rsidP="008B5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Преобразуйте в многочлен стандартного вида:</w:t>
            </w:r>
          </w:p>
          <w:p w:rsidR="003D61C3" w:rsidRPr="00DA5367" w:rsidRDefault="003D61C3" w:rsidP="008B5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3D61C3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12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75pt;height:20.25pt" o:ole="">
                  <v:imagedata r:id="rId7" o:title=""/>
                </v:shape>
                <o:OLEObject Type="Embed" ProgID="Equation.DSMT4" ShapeID="_x0000_i1025" DrawAspect="Content" ObjectID="_1599456479" r:id="rId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б)</w:t>
            </w:r>
            <w:r w:rsidRPr="003D61C3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000" w:dyaOrig="440">
                <v:shape id="_x0000_i1026" type="#_x0000_t75" style="width:99.75pt;height:21.75pt" o:ole="">
                  <v:imagedata r:id="rId9" o:title=""/>
                </v:shape>
                <o:OLEObject Type="Embed" ProgID="Equation.DSMT4" ShapeID="_x0000_i1026" DrawAspect="Content" ObjectID="_1599456480" r:id="rId1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47525" w:rsidRPr="00DA5367" w:rsidTr="008B5A4E">
        <w:tc>
          <w:tcPr>
            <w:tcW w:w="988" w:type="dxa"/>
          </w:tcPr>
          <w:p w:rsidR="00247525" w:rsidRPr="00DA5367" w:rsidRDefault="00247525" w:rsidP="0024752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247525" w:rsidRDefault="003D61C3" w:rsidP="008B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Разложите на множители:</w:t>
            </w:r>
          </w:p>
          <w:p w:rsidR="003D61C3" w:rsidRPr="00DA5367" w:rsidRDefault="003D61C3" w:rsidP="008B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3D61C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740" w:dyaOrig="320">
                <v:shape id="_x0000_i1027" type="#_x0000_t75" style="width:87pt;height:15.75pt" o:ole="">
                  <v:imagedata r:id="rId11" o:title=""/>
                </v:shape>
                <o:OLEObject Type="Embed" ProgID="Equation.DSMT4" ShapeID="_x0000_i1027" DrawAspect="Content" ObjectID="_1599456481" r:id="rId1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б)</w:t>
            </w:r>
            <w:r w:rsidRPr="003D61C3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620" w:dyaOrig="440">
                <v:shape id="_x0000_i1028" type="#_x0000_t75" style="width:81pt;height:21.75pt" o:ole="">
                  <v:imagedata r:id="rId13" o:title=""/>
                </v:shape>
                <o:OLEObject Type="Embed" ProgID="Equation.DSMT4" ShapeID="_x0000_i1028" DrawAspect="Content" ObjectID="_1599456482" r:id="rId14"/>
              </w:object>
            </w:r>
          </w:p>
        </w:tc>
      </w:tr>
      <w:tr w:rsidR="00247525" w:rsidRPr="00DA5367" w:rsidTr="008B5A4E">
        <w:tc>
          <w:tcPr>
            <w:tcW w:w="988" w:type="dxa"/>
          </w:tcPr>
          <w:p w:rsidR="00247525" w:rsidRPr="00DA5367" w:rsidRDefault="00247525" w:rsidP="0024752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247525" w:rsidRPr="003D61C3" w:rsidRDefault="003D61C3" w:rsidP="008B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 катера в стоячей воде 15км/ч. На путь от пристани А до пристани В по течению реки он тратит 3ч, а на обратный путь 4,5ч. Какова скорость течения реки?</w:t>
            </w:r>
          </w:p>
        </w:tc>
      </w:tr>
      <w:tr w:rsidR="00247525" w:rsidRPr="00DA5367" w:rsidTr="008B5A4E">
        <w:tc>
          <w:tcPr>
            <w:tcW w:w="988" w:type="dxa"/>
          </w:tcPr>
          <w:p w:rsidR="00247525" w:rsidRPr="00DA5367" w:rsidRDefault="00247525" w:rsidP="0024752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247525" w:rsidRPr="00DA5367" w:rsidRDefault="001A0803" w:rsidP="008B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периметр равнобедренного треугольника, если его основание равно 13см, а боковая сторона равна 9см.</w:t>
            </w:r>
          </w:p>
        </w:tc>
      </w:tr>
      <w:tr w:rsidR="00247525" w:rsidRPr="00DA5367" w:rsidTr="008B5A4E">
        <w:tc>
          <w:tcPr>
            <w:tcW w:w="988" w:type="dxa"/>
          </w:tcPr>
          <w:p w:rsidR="00247525" w:rsidRPr="00DA5367" w:rsidRDefault="00247525" w:rsidP="0024752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247525" w:rsidRPr="00DA5367" w:rsidRDefault="001A0803" w:rsidP="008B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углы треугольника, если их градусные меры относятся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Pr="001A080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00" w:dyaOrig="279">
                <v:shape id="_x0000_i1029" type="#_x0000_t75" style="width:35.25pt;height:14.25pt" o:ole="">
                  <v:imagedata r:id="rId15" o:title=""/>
                </v:shape>
                <o:OLEObject Type="Embed" ProgID="Equation.DSMT4" ShapeID="_x0000_i1029" DrawAspect="Content" ObjectID="_1599456483" r:id="rId1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247525" w:rsidRPr="00DC6297" w:rsidRDefault="00247525" w:rsidP="002475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525" w:rsidRDefault="00247525" w:rsidP="002475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525" w:rsidRDefault="00247525" w:rsidP="002475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525" w:rsidRDefault="00247525" w:rsidP="002475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525" w:rsidRPr="00DA5367" w:rsidRDefault="00247525" w:rsidP="002475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367">
        <w:rPr>
          <w:rFonts w:ascii="Times New Roman" w:hAnsi="Times New Roman" w:cs="Times New Roman"/>
          <w:b/>
          <w:sz w:val="28"/>
          <w:szCs w:val="28"/>
        </w:rPr>
        <w:t>Административная контрольная работа</w:t>
      </w:r>
    </w:p>
    <w:p w:rsidR="00247525" w:rsidRPr="00DA5367" w:rsidRDefault="00247525" w:rsidP="002475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8221"/>
      </w:tblGrid>
      <w:tr w:rsidR="00247525" w:rsidRPr="00DA5367" w:rsidTr="008B5A4E">
        <w:tc>
          <w:tcPr>
            <w:tcW w:w="988" w:type="dxa"/>
          </w:tcPr>
          <w:p w:rsidR="00247525" w:rsidRPr="00DA5367" w:rsidRDefault="00247525" w:rsidP="008B5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36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 w:rsidRPr="00DA5367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221" w:type="dxa"/>
          </w:tcPr>
          <w:p w:rsidR="00247525" w:rsidRPr="00DA5367" w:rsidRDefault="00247525" w:rsidP="008B5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3D61C3" w:rsidRPr="00DA5367" w:rsidTr="008B5A4E">
        <w:tc>
          <w:tcPr>
            <w:tcW w:w="988" w:type="dxa"/>
          </w:tcPr>
          <w:p w:rsidR="003D61C3" w:rsidRPr="00DA5367" w:rsidRDefault="003D61C3" w:rsidP="003D61C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3D61C3" w:rsidRDefault="003D61C3" w:rsidP="003D6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Преобразуйте в многочлен стандартного вида:</w:t>
            </w:r>
          </w:p>
          <w:p w:rsidR="003D61C3" w:rsidRPr="00DA5367" w:rsidRDefault="003D61C3" w:rsidP="003D6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3D61C3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360" w:dyaOrig="400" w14:anchorId="1431EAA0">
                <v:shape id="_x0000_i1030" type="#_x0000_t75" style="width:117.75pt;height:20.25pt" o:ole="">
                  <v:imagedata r:id="rId17" o:title=""/>
                </v:shape>
                <o:OLEObject Type="Embed" ProgID="Equation.DSMT4" ShapeID="_x0000_i1030" DrawAspect="Content" ObjectID="_1599456484" r:id="rId1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б)</w:t>
            </w:r>
            <w:r w:rsidRPr="003D61C3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840" w:dyaOrig="440" w14:anchorId="5A02C148">
                <v:shape id="_x0000_i1031" type="#_x0000_t75" style="width:92.25pt;height:21.75pt" o:ole="">
                  <v:imagedata r:id="rId19" o:title=""/>
                </v:shape>
                <o:OLEObject Type="Embed" ProgID="Equation.DSMT4" ShapeID="_x0000_i1031" DrawAspect="Content" ObjectID="_1599456485" r:id="rId2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61C3" w:rsidRPr="00DA5367" w:rsidTr="008B5A4E">
        <w:tc>
          <w:tcPr>
            <w:tcW w:w="988" w:type="dxa"/>
          </w:tcPr>
          <w:p w:rsidR="003D61C3" w:rsidRPr="00DA5367" w:rsidRDefault="003D61C3" w:rsidP="003D61C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3D61C3" w:rsidRDefault="003D61C3" w:rsidP="003D6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Разложите на множители:</w:t>
            </w:r>
          </w:p>
          <w:p w:rsidR="003D61C3" w:rsidRPr="00DA5367" w:rsidRDefault="003D61C3" w:rsidP="003D6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3D61C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740" w:dyaOrig="320" w14:anchorId="2FB2E976">
                <v:shape id="_x0000_i1032" type="#_x0000_t75" style="width:87pt;height:15.75pt" o:ole="">
                  <v:imagedata r:id="rId21" o:title=""/>
                </v:shape>
                <o:OLEObject Type="Embed" ProgID="Equation.DSMT4" ShapeID="_x0000_i1032" DrawAspect="Content" ObjectID="_1599456486" r:id="rId2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б)</w:t>
            </w:r>
            <w:r w:rsidRPr="003D61C3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740" w:dyaOrig="440" w14:anchorId="7DB32C81">
                <v:shape id="_x0000_i1033" type="#_x0000_t75" style="width:87pt;height:21.75pt" o:ole="">
                  <v:imagedata r:id="rId23" o:title=""/>
                </v:shape>
                <o:OLEObject Type="Embed" ProgID="Equation.DSMT4" ShapeID="_x0000_i1033" DrawAspect="Content" ObjectID="_1599456487" r:id="rId24"/>
              </w:object>
            </w:r>
          </w:p>
        </w:tc>
      </w:tr>
      <w:tr w:rsidR="003D61C3" w:rsidRPr="00DA5367" w:rsidTr="008B5A4E">
        <w:tc>
          <w:tcPr>
            <w:tcW w:w="988" w:type="dxa"/>
          </w:tcPr>
          <w:p w:rsidR="003D61C3" w:rsidRPr="00DA5367" w:rsidRDefault="003D61C3" w:rsidP="003D61C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3D61C3" w:rsidRPr="003D61C3" w:rsidRDefault="003D61C3" w:rsidP="0099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Скорость </w:t>
            </w:r>
            <w:r w:rsidR="00996E5E">
              <w:rPr>
                <w:rFonts w:ascii="Times New Roman" w:hAnsi="Times New Roman" w:cs="Times New Roman"/>
                <w:sz w:val="28"/>
                <w:szCs w:val="28"/>
              </w:rPr>
              <w:t xml:space="preserve">течения реки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5км/ч. На путь от пристани А до пристани В по течению реки </w:t>
            </w:r>
            <w:r w:rsidR="00996E5E">
              <w:rPr>
                <w:rFonts w:ascii="Times New Roman" w:hAnsi="Times New Roman" w:cs="Times New Roman"/>
                <w:sz w:val="28"/>
                <w:szCs w:val="28"/>
              </w:rPr>
              <w:t>моторная лодка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тратит 3ч, а на обратный путь 4,5ч. Какова скорость </w:t>
            </w:r>
            <w:r w:rsidR="00996E5E">
              <w:rPr>
                <w:rFonts w:ascii="Times New Roman" w:hAnsi="Times New Roman" w:cs="Times New Roman"/>
                <w:sz w:val="28"/>
                <w:szCs w:val="28"/>
              </w:rPr>
              <w:t>лодки в стоячей воде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1A0803" w:rsidRPr="00DA5367" w:rsidTr="008B5A4E">
        <w:tc>
          <w:tcPr>
            <w:tcW w:w="988" w:type="dxa"/>
          </w:tcPr>
          <w:p w:rsidR="001A0803" w:rsidRPr="00DA5367" w:rsidRDefault="001A0803" w:rsidP="001A080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1A0803" w:rsidRPr="00DA5367" w:rsidRDefault="001A0803" w:rsidP="001A0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периметр равнобедренного треугольника, если его основание равно 11см, а боковая сторона равна 7см.</w:t>
            </w:r>
          </w:p>
        </w:tc>
      </w:tr>
      <w:tr w:rsidR="001A0803" w:rsidRPr="00DA5367" w:rsidTr="008B5A4E">
        <w:tc>
          <w:tcPr>
            <w:tcW w:w="988" w:type="dxa"/>
          </w:tcPr>
          <w:p w:rsidR="001A0803" w:rsidRPr="00DA5367" w:rsidRDefault="001A0803" w:rsidP="001A080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1A0803" w:rsidRPr="00DA5367" w:rsidRDefault="001A0803" w:rsidP="001A0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углы треугольника, если их градусные меры относятся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Pr="001A080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60" w:dyaOrig="279" w14:anchorId="7D021F8F">
                <v:shape id="_x0000_i1034" type="#_x0000_t75" style="width:38.25pt;height:14.25pt" o:ole="">
                  <v:imagedata r:id="rId25" o:title=""/>
                </v:shape>
                <o:OLEObject Type="Embed" ProgID="Equation.DSMT4" ShapeID="_x0000_i1034" DrawAspect="Content" ObjectID="_1599456488" r:id="rId2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247525" w:rsidRPr="00DA5367" w:rsidRDefault="00247525" w:rsidP="002475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722" w:rsidRDefault="00E71722"/>
    <w:p w:rsidR="00F1685D" w:rsidRDefault="00F1685D"/>
    <w:p w:rsidR="00F1685D" w:rsidRDefault="00F1685D"/>
    <w:p w:rsidR="00F1685D" w:rsidRDefault="00F1685D"/>
    <w:p w:rsidR="00F1685D" w:rsidRDefault="00F1685D"/>
    <w:p w:rsidR="00F1685D" w:rsidRDefault="00F1685D"/>
    <w:p w:rsidR="00F1685D" w:rsidRPr="00DA5367" w:rsidRDefault="00F1685D" w:rsidP="00F168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Математика, 8</w:t>
      </w:r>
      <w:r w:rsidRPr="00DA536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F1685D" w:rsidRPr="00DA5367" w:rsidRDefault="00F1685D" w:rsidP="00F168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367">
        <w:rPr>
          <w:rFonts w:ascii="Times New Roman" w:hAnsi="Times New Roman" w:cs="Times New Roman"/>
          <w:b/>
          <w:sz w:val="28"/>
          <w:szCs w:val="28"/>
        </w:rPr>
        <w:t>Административная контрольная работа</w:t>
      </w:r>
    </w:p>
    <w:p w:rsidR="00F1685D" w:rsidRPr="00DA5367" w:rsidRDefault="00F1685D" w:rsidP="00F168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8221"/>
      </w:tblGrid>
      <w:tr w:rsidR="00F1685D" w:rsidRPr="00DA5367" w:rsidTr="004918AE">
        <w:tc>
          <w:tcPr>
            <w:tcW w:w="988" w:type="dxa"/>
          </w:tcPr>
          <w:p w:rsidR="00F1685D" w:rsidRPr="00DA5367" w:rsidRDefault="00F1685D" w:rsidP="00491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36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 w:rsidRPr="00DA5367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221" w:type="dxa"/>
          </w:tcPr>
          <w:p w:rsidR="00F1685D" w:rsidRPr="00DA5367" w:rsidRDefault="00F1685D" w:rsidP="00491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367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</w:tr>
      <w:tr w:rsidR="00F1685D" w:rsidRPr="00DA5367" w:rsidTr="004918AE">
        <w:tc>
          <w:tcPr>
            <w:tcW w:w="988" w:type="dxa"/>
          </w:tcPr>
          <w:p w:rsidR="00F1685D" w:rsidRPr="00DA5367" w:rsidRDefault="00F1685D" w:rsidP="004918A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F1685D" w:rsidRDefault="00F1685D" w:rsidP="00491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Преобразуйте в многочлен стандартного вида:</w:t>
            </w:r>
          </w:p>
          <w:p w:rsidR="00F1685D" w:rsidRPr="00DA5367" w:rsidRDefault="00F1685D" w:rsidP="00491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3D61C3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120" w:dyaOrig="400">
                <v:shape id="_x0000_i1035" type="#_x0000_t75" style="width:105.75pt;height:20.25pt" o:ole="">
                  <v:imagedata r:id="rId7" o:title=""/>
                </v:shape>
                <o:OLEObject Type="Embed" ProgID="Equation.DSMT4" ShapeID="_x0000_i1035" DrawAspect="Content" ObjectID="_1599456489" r:id="rId2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б)</w:t>
            </w:r>
            <w:r w:rsidRPr="003D61C3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000" w:dyaOrig="440">
                <v:shape id="_x0000_i1036" type="#_x0000_t75" style="width:99.75pt;height:21.75pt" o:ole="">
                  <v:imagedata r:id="rId9" o:title=""/>
                </v:shape>
                <o:OLEObject Type="Embed" ProgID="Equation.DSMT4" ShapeID="_x0000_i1036" DrawAspect="Content" ObjectID="_1599456490" r:id="rId2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685D" w:rsidRPr="00DA5367" w:rsidTr="004918AE">
        <w:tc>
          <w:tcPr>
            <w:tcW w:w="988" w:type="dxa"/>
          </w:tcPr>
          <w:p w:rsidR="00F1685D" w:rsidRPr="00DA5367" w:rsidRDefault="00F1685D" w:rsidP="004918A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F1685D" w:rsidRDefault="00F1685D" w:rsidP="00491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Разложите на множители:</w:t>
            </w:r>
          </w:p>
          <w:p w:rsidR="00F1685D" w:rsidRPr="00DA5367" w:rsidRDefault="00F1685D" w:rsidP="00491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3D61C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740" w:dyaOrig="320">
                <v:shape id="_x0000_i1037" type="#_x0000_t75" style="width:87pt;height:15.75pt" o:ole="">
                  <v:imagedata r:id="rId11" o:title=""/>
                </v:shape>
                <o:OLEObject Type="Embed" ProgID="Equation.DSMT4" ShapeID="_x0000_i1037" DrawAspect="Content" ObjectID="_1599456491" r:id="rId2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б)</w:t>
            </w:r>
            <w:r w:rsidRPr="003D61C3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620" w:dyaOrig="440">
                <v:shape id="_x0000_i1038" type="#_x0000_t75" style="width:81pt;height:21.75pt" o:ole="">
                  <v:imagedata r:id="rId13" o:title=""/>
                </v:shape>
                <o:OLEObject Type="Embed" ProgID="Equation.DSMT4" ShapeID="_x0000_i1038" DrawAspect="Content" ObjectID="_1599456492" r:id="rId30"/>
              </w:object>
            </w:r>
          </w:p>
        </w:tc>
      </w:tr>
      <w:tr w:rsidR="00F1685D" w:rsidRPr="00DA5367" w:rsidTr="004918AE">
        <w:tc>
          <w:tcPr>
            <w:tcW w:w="988" w:type="dxa"/>
          </w:tcPr>
          <w:p w:rsidR="00F1685D" w:rsidRPr="00DA5367" w:rsidRDefault="00F1685D" w:rsidP="004918A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F1685D" w:rsidRPr="003D61C3" w:rsidRDefault="00F1685D" w:rsidP="00491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 катера в стоячей воде 15км/ч. На путь от пристани А до пристани В по течению реки он тратит 3ч, а на обратный путь 4,5ч. Какова скорость течения реки?</w:t>
            </w:r>
          </w:p>
        </w:tc>
      </w:tr>
      <w:tr w:rsidR="00F1685D" w:rsidRPr="00DA5367" w:rsidTr="004918AE">
        <w:tc>
          <w:tcPr>
            <w:tcW w:w="988" w:type="dxa"/>
          </w:tcPr>
          <w:p w:rsidR="00F1685D" w:rsidRPr="00DA5367" w:rsidRDefault="00F1685D" w:rsidP="004918A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F1685D" w:rsidRPr="00DA5367" w:rsidRDefault="00F1685D" w:rsidP="00491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периметр равнобедренного треугольника, если его основание равно 13см, а боковая сторона равна 9см.</w:t>
            </w:r>
          </w:p>
        </w:tc>
      </w:tr>
      <w:tr w:rsidR="00F1685D" w:rsidRPr="00DA5367" w:rsidTr="004918AE">
        <w:tc>
          <w:tcPr>
            <w:tcW w:w="988" w:type="dxa"/>
          </w:tcPr>
          <w:p w:rsidR="00F1685D" w:rsidRPr="00DA5367" w:rsidRDefault="00F1685D" w:rsidP="004918A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F1685D" w:rsidRPr="00DA5367" w:rsidRDefault="00F1685D" w:rsidP="00491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углы треугольника, если их градусные меры относятся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Pr="001A080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00" w:dyaOrig="279">
                <v:shape id="_x0000_i1039" type="#_x0000_t75" style="width:35.25pt;height:14.25pt" o:ole="">
                  <v:imagedata r:id="rId15" o:title=""/>
                </v:shape>
                <o:OLEObject Type="Embed" ProgID="Equation.DSMT4" ShapeID="_x0000_i1039" DrawAspect="Content" ObjectID="_1599456493" r:id="rId3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F1685D" w:rsidRPr="00DC6297" w:rsidRDefault="00F1685D" w:rsidP="00F168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85D" w:rsidRDefault="00F1685D" w:rsidP="00F168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85D" w:rsidRDefault="00F1685D" w:rsidP="00F168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85D" w:rsidRDefault="00F1685D" w:rsidP="00F168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85D" w:rsidRPr="00DA5367" w:rsidRDefault="00F1685D" w:rsidP="00F168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367">
        <w:rPr>
          <w:rFonts w:ascii="Times New Roman" w:hAnsi="Times New Roman" w:cs="Times New Roman"/>
          <w:b/>
          <w:sz w:val="28"/>
          <w:szCs w:val="28"/>
        </w:rPr>
        <w:t>Административная контрольная работа</w:t>
      </w:r>
    </w:p>
    <w:p w:rsidR="00F1685D" w:rsidRPr="00DA5367" w:rsidRDefault="00F1685D" w:rsidP="00F168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8221"/>
      </w:tblGrid>
      <w:tr w:rsidR="00F1685D" w:rsidRPr="00DA5367" w:rsidTr="004918AE">
        <w:tc>
          <w:tcPr>
            <w:tcW w:w="988" w:type="dxa"/>
          </w:tcPr>
          <w:p w:rsidR="00F1685D" w:rsidRPr="00DA5367" w:rsidRDefault="00F1685D" w:rsidP="00491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36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 w:rsidRPr="00DA5367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221" w:type="dxa"/>
          </w:tcPr>
          <w:p w:rsidR="00F1685D" w:rsidRPr="00DA5367" w:rsidRDefault="00F1685D" w:rsidP="00491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F1685D" w:rsidRPr="00DA5367" w:rsidTr="004918AE">
        <w:tc>
          <w:tcPr>
            <w:tcW w:w="988" w:type="dxa"/>
          </w:tcPr>
          <w:p w:rsidR="00F1685D" w:rsidRPr="00DA5367" w:rsidRDefault="00F1685D" w:rsidP="004918A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F1685D" w:rsidRDefault="00F1685D" w:rsidP="00491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Преобразуйте в многочлен стандартного вида:</w:t>
            </w:r>
          </w:p>
          <w:p w:rsidR="00F1685D" w:rsidRPr="00DA5367" w:rsidRDefault="00F1685D" w:rsidP="00491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3D61C3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360" w:dyaOrig="400">
                <v:shape id="_x0000_i1040" type="#_x0000_t75" style="width:117.75pt;height:20.25pt" o:ole="">
                  <v:imagedata r:id="rId17" o:title=""/>
                </v:shape>
                <o:OLEObject Type="Embed" ProgID="Equation.DSMT4" ShapeID="_x0000_i1040" DrawAspect="Content" ObjectID="_1599456494" r:id="rId3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б)</w:t>
            </w:r>
            <w:r w:rsidRPr="003D61C3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840" w:dyaOrig="440">
                <v:shape id="_x0000_i1041" type="#_x0000_t75" style="width:92.25pt;height:21.75pt" o:ole="">
                  <v:imagedata r:id="rId19" o:title=""/>
                </v:shape>
                <o:OLEObject Type="Embed" ProgID="Equation.DSMT4" ShapeID="_x0000_i1041" DrawAspect="Content" ObjectID="_1599456495" r:id="rId3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685D" w:rsidRPr="00DA5367" w:rsidTr="004918AE">
        <w:tc>
          <w:tcPr>
            <w:tcW w:w="988" w:type="dxa"/>
          </w:tcPr>
          <w:p w:rsidR="00F1685D" w:rsidRPr="00DA5367" w:rsidRDefault="00F1685D" w:rsidP="004918A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F1685D" w:rsidRDefault="00F1685D" w:rsidP="00491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Разложите на множители:</w:t>
            </w:r>
          </w:p>
          <w:p w:rsidR="00F1685D" w:rsidRPr="00DA5367" w:rsidRDefault="00F1685D" w:rsidP="00491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3D61C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740" w:dyaOrig="320">
                <v:shape id="_x0000_i1042" type="#_x0000_t75" style="width:87pt;height:15.75pt" o:ole="">
                  <v:imagedata r:id="rId21" o:title=""/>
                </v:shape>
                <o:OLEObject Type="Embed" ProgID="Equation.DSMT4" ShapeID="_x0000_i1042" DrawAspect="Content" ObjectID="_1599456496" r:id="rId3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б)</w:t>
            </w:r>
            <w:r w:rsidRPr="003D61C3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740" w:dyaOrig="440">
                <v:shape id="_x0000_i1043" type="#_x0000_t75" style="width:87pt;height:21.75pt" o:ole="">
                  <v:imagedata r:id="rId23" o:title=""/>
                </v:shape>
                <o:OLEObject Type="Embed" ProgID="Equation.DSMT4" ShapeID="_x0000_i1043" DrawAspect="Content" ObjectID="_1599456497" r:id="rId35"/>
              </w:object>
            </w:r>
          </w:p>
        </w:tc>
      </w:tr>
      <w:tr w:rsidR="00F1685D" w:rsidRPr="00DA5367" w:rsidTr="004918AE">
        <w:tc>
          <w:tcPr>
            <w:tcW w:w="988" w:type="dxa"/>
          </w:tcPr>
          <w:p w:rsidR="00F1685D" w:rsidRPr="00DA5367" w:rsidRDefault="00F1685D" w:rsidP="004918A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F1685D" w:rsidRPr="003D61C3" w:rsidRDefault="00F1685D" w:rsidP="00491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 течения реки 5км/ч. На путь от пристани А до пристани В по течению реки моторная лодка тратит 3ч, а на обратный путь 4,5ч. Какова скорость лодки в стоячей воде?</w:t>
            </w:r>
          </w:p>
        </w:tc>
      </w:tr>
      <w:tr w:rsidR="00F1685D" w:rsidRPr="00DA5367" w:rsidTr="004918AE">
        <w:tc>
          <w:tcPr>
            <w:tcW w:w="988" w:type="dxa"/>
          </w:tcPr>
          <w:p w:rsidR="00F1685D" w:rsidRPr="00DA5367" w:rsidRDefault="00F1685D" w:rsidP="004918A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F1685D" w:rsidRPr="00DA5367" w:rsidRDefault="00F1685D" w:rsidP="00491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периметр равнобедренного треугольника, если его основание равно 11см, а боковая сторона равна 7см.</w:t>
            </w:r>
          </w:p>
        </w:tc>
      </w:tr>
      <w:tr w:rsidR="00F1685D" w:rsidRPr="00DA5367" w:rsidTr="004918AE">
        <w:tc>
          <w:tcPr>
            <w:tcW w:w="988" w:type="dxa"/>
          </w:tcPr>
          <w:p w:rsidR="00F1685D" w:rsidRPr="00DA5367" w:rsidRDefault="00F1685D" w:rsidP="004918A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F1685D" w:rsidRPr="00DA5367" w:rsidRDefault="00F1685D" w:rsidP="00491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углы треугольника, если их градусные меры относятся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Pr="001A080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60" w:dyaOrig="279">
                <v:shape id="_x0000_i1044" type="#_x0000_t75" style="width:38.25pt;height:14.25pt" o:ole="">
                  <v:imagedata r:id="rId25" o:title=""/>
                </v:shape>
                <o:OLEObject Type="Embed" ProgID="Equation.DSMT4" ShapeID="_x0000_i1044" DrawAspect="Content" ObjectID="_1599456498" r:id="rId3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F1685D" w:rsidRPr="00DA5367" w:rsidRDefault="00F1685D" w:rsidP="00F168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685D" w:rsidRDefault="00F1685D" w:rsidP="00F1685D"/>
    <w:p w:rsidR="00F1685D" w:rsidRDefault="00F1685D">
      <w:bookmarkStart w:id="0" w:name="_GoBack"/>
      <w:bookmarkEnd w:id="0"/>
    </w:p>
    <w:sectPr w:rsidR="00F1685D">
      <w:headerReference w:type="defaul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1685D">
      <w:pPr>
        <w:spacing w:after="0" w:line="240" w:lineRule="auto"/>
      </w:pPr>
      <w:r>
        <w:separator/>
      </w:r>
    </w:p>
  </w:endnote>
  <w:endnote w:type="continuationSeparator" w:id="0">
    <w:p w:rsidR="00000000" w:rsidRDefault="00F1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1685D">
      <w:pPr>
        <w:spacing w:after="0" w:line="240" w:lineRule="auto"/>
      </w:pPr>
      <w:r>
        <w:separator/>
      </w:r>
    </w:p>
  </w:footnote>
  <w:footnote w:type="continuationSeparator" w:id="0">
    <w:p w:rsidR="00000000" w:rsidRDefault="00F16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297" w:rsidRDefault="001A0803">
    <w:pPr>
      <w:pStyle w:val="a3"/>
    </w:pPr>
    <w:r>
      <w:t>МБОУ «Гвардейская школа-гимназия №2</w:t>
    </w:r>
  </w:p>
  <w:p w:rsidR="00DC6297" w:rsidRDefault="00F168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D2B8D"/>
    <w:multiLevelType w:val="hybridMultilevel"/>
    <w:tmpl w:val="E35C0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92B2F"/>
    <w:multiLevelType w:val="hybridMultilevel"/>
    <w:tmpl w:val="E35C0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25"/>
    <w:rsid w:val="001A0803"/>
    <w:rsid w:val="00247525"/>
    <w:rsid w:val="003D61C3"/>
    <w:rsid w:val="004D5FDD"/>
    <w:rsid w:val="00996E5E"/>
    <w:rsid w:val="00A85B66"/>
    <w:rsid w:val="00E71722"/>
    <w:rsid w:val="00F1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2160362D-62F9-413C-9E65-346E494E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525"/>
  </w:style>
  <w:style w:type="table" w:styleId="a5">
    <w:name w:val="Table Grid"/>
    <w:basedOn w:val="a1"/>
    <w:uiPriority w:val="39"/>
    <w:rsid w:val="00247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4752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1685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685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7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6.bin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20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школа</cp:lastModifiedBy>
  <cp:revision>4</cp:revision>
  <cp:lastPrinted>2018-09-26T05:40:00Z</cp:lastPrinted>
  <dcterms:created xsi:type="dcterms:W3CDTF">2018-09-23T08:13:00Z</dcterms:created>
  <dcterms:modified xsi:type="dcterms:W3CDTF">2018-09-26T05:41:00Z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