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128"/>
        <w:tblW w:w="10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8"/>
        <w:gridCol w:w="3518"/>
        <w:gridCol w:w="3377"/>
      </w:tblGrid>
      <w:tr w:rsidR="00EA0471" w:rsidRPr="00EA0471" w:rsidTr="005F0109">
        <w:trPr>
          <w:trHeight w:val="1869"/>
        </w:trPr>
        <w:tc>
          <w:tcPr>
            <w:tcW w:w="3378" w:type="dxa"/>
            <w:vAlign w:val="center"/>
          </w:tcPr>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МУНІЦИПАЛЬНИЙ БЮДЖЕТНИЙ ЗАГАЛЬНООСВІТНІЙ ЗАКЛАД</w:t>
            </w:r>
          </w:p>
          <w:p w:rsidR="00EA0471" w:rsidRPr="00EA0471" w:rsidRDefault="00EA0471" w:rsidP="005F0109">
            <w:pPr>
              <w:spacing w:line="276" w:lineRule="auto"/>
              <w:jc w:val="center"/>
              <w:rPr>
                <w:rFonts w:ascii="Times New Roman" w:eastAsia="Times New Roman" w:hAnsi="Times New Roman" w:cs="Times New Roman"/>
                <w:b/>
              </w:rPr>
            </w:pPr>
            <w:r w:rsidRPr="00EA0471">
              <w:rPr>
                <w:rFonts w:ascii="Times New Roman" w:eastAsia="Times New Roman" w:hAnsi="Times New Roman" w:cs="Times New Roman"/>
                <w:b/>
              </w:rPr>
              <w:t xml:space="preserve">«ГВАРДІЙСЬКА </w:t>
            </w:r>
          </w:p>
          <w:p w:rsidR="00EA0471" w:rsidRPr="00EA0471" w:rsidRDefault="00EA0471" w:rsidP="005F0109">
            <w:pPr>
              <w:spacing w:line="276" w:lineRule="auto"/>
              <w:jc w:val="center"/>
              <w:rPr>
                <w:rFonts w:ascii="Times New Roman" w:eastAsia="Times New Roman" w:hAnsi="Times New Roman" w:cs="Times New Roman"/>
                <w:b/>
              </w:rPr>
            </w:pPr>
            <w:r w:rsidRPr="00EA0471">
              <w:rPr>
                <w:rFonts w:ascii="Times New Roman" w:eastAsia="Times New Roman" w:hAnsi="Times New Roman" w:cs="Times New Roman"/>
                <w:b/>
              </w:rPr>
              <w:t>ШКОЛА-ГІМНАЗІЯ № 2»</w:t>
            </w:r>
          </w:p>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СІМФЕРОПОЛЬСЬКОГО РАЙОНУ РЕСПУБЛІКИ КРИМ</w:t>
            </w:r>
          </w:p>
        </w:tc>
        <w:tc>
          <w:tcPr>
            <w:tcW w:w="3518" w:type="dxa"/>
            <w:vAlign w:val="center"/>
          </w:tcPr>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 xml:space="preserve">МУНИЦИПАЛЬНОЕ </w:t>
            </w:r>
          </w:p>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 xml:space="preserve">БЮДЖЕТНОЕ </w:t>
            </w:r>
          </w:p>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ОБЩЕОБРАЗОВАТЕЛЬНОЕ УЧРЕЖДЕНИЕ</w:t>
            </w:r>
          </w:p>
          <w:p w:rsidR="00EA0471" w:rsidRPr="00EA0471" w:rsidRDefault="00EA0471" w:rsidP="005F0109">
            <w:pPr>
              <w:spacing w:line="276" w:lineRule="auto"/>
              <w:jc w:val="center"/>
              <w:rPr>
                <w:rFonts w:ascii="Times New Roman" w:eastAsia="Times New Roman" w:hAnsi="Times New Roman" w:cs="Times New Roman"/>
                <w:b/>
              </w:rPr>
            </w:pPr>
            <w:r w:rsidRPr="00EA0471">
              <w:rPr>
                <w:rFonts w:ascii="Times New Roman" w:eastAsia="Times New Roman" w:hAnsi="Times New Roman" w:cs="Times New Roman"/>
                <w:b/>
              </w:rPr>
              <w:t xml:space="preserve">«ГВАРДЕЙСКАЯ </w:t>
            </w:r>
          </w:p>
          <w:p w:rsidR="00EA0471" w:rsidRPr="00EA0471" w:rsidRDefault="00EA0471" w:rsidP="005F0109">
            <w:pPr>
              <w:spacing w:line="276" w:lineRule="auto"/>
              <w:jc w:val="center"/>
              <w:rPr>
                <w:rFonts w:ascii="Times New Roman" w:eastAsia="Times New Roman" w:hAnsi="Times New Roman" w:cs="Times New Roman"/>
                <w:lang w:val="uk-UA"/>
              </w:rPr>
            </w:pPr>
            <w:r w:rsidRPr="00EA0471">
              <w:rPr>
                <w:rFonts w:ascii="Times New Roman" w:eastAsia="Times New Roman" w:hAnsi="Times New Roman" w:cs="Times New Roman"/>
                <w:b/>
              </w:rPr>
              <w:t>ШКОЛА-ГИМНАЗИЯ № 2»</w:t>
            </w:r>
          </w:p>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СИМФЕРОПОЛЬСКОГО РАЙОНА РЕСПУБЛИКИ КРЫМ</w:t>
            </w:r>
          </w:p>
        </w:tc>
        <w:tc>
          <w:tcPr>
            <w:tcW w:w="3377" w:type="dxa"/>
            <w:vAlign w:val="center"/>
          </w:tcPr>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КЪЫРЫМ ДЖУМХУРИЕТИ СИМФЕРОПОЛЬ РАЙОНЫНЫНЪ</w:t>
            </w:r>
          </w:p>
          <w:p w:rsidR="00EA0471" w:rsidRPr="00EA0471" w:rsidRDefault="00EA0471" w:rsidP="005F0109">
            <w:pPr>
              <w:spacing w:line="276" w:lineRule="auto"/>
              <w:jc w:val="center"/>
              <w:rPr>
                <w:rFonts w:ascii="Times New Roman" w:eastAsia="Times New Roman" w:hAnsi="Times New Roman" w:cs="Times New Roman"/>
                <w:b/>
              </w:rPr>
            </w:pPr>
            <w:r w:rsidRPr="00EA0471">
              <w:rPr>
                <w:rFonts w:ascii="Times New Roman" w:eastAsia="Times New Roman" w:hAnsi="Times New Roman" w:cs="Times New Roman"/>
                <w:b/>
              </w:rPr>
              <w:t>«2-САНЛЫ ГВАРДЕЙСКОЕ МЕКТЕП-ГИМНАЗИЯСЫ»</w:t>
            </w:r>
          </w:p>
          <w:p w:rsidR="00EA0471" w:rsidRPr="00EA0471" w:rsidRDefault="00EA0471" w:rsidP="005F0109">
            <w:pPr>
              <w:spacing w:line="276" w:lineRule="auto"/>
              <w:jc w:val="center"/>
              <w:rPr>
                <w:rFonts w:ascii="Times New Roman" w:eastAsia="Times New Roman" w:hAnsi="Times New Roman" w:cs="Times New Roman"/>
              </w:rPr>
            </w:pPr>
            <w:r w:rsidRPr="00EA0471">
              <w:rPr>
                <w:rFonts w:ascii="Times New Roman" w:eastAsia="Times New Roman" w:hAnsi="Times New Roman" w:cs="Times New Roman"/>
              </w:rPr>
              <w:t>МУНИЦИПАЛЬ БЮДЖЕТ УМУМТАСИЛЬ МУЭССИСЕСИ</w:t>
            </w:r>
          </w:p>
        </w:tc>
      </w:tr>
    </w:tbl>
    <w:p w:rsidR="00863AAF" w:rsidRPr="00863AAF" w:rsidRDefault="00863AAF" w:rsidP="00863AAF">
      <w:pPr>
        <w:spacing w:after="0" w:line="240" w:lineRule="auto"/>
        <w:rPr>
          <w:rFonts w:ascii="Times New Roman" w:eastAsia="Times New Roman" w:hAnsi="Times New Roman" w:cs="Times New Roman"/>
          <w:sz w:val="28"/>
          <w:szCs w:val="28"/>
          <w:lang w:eastAsia="ru-RU"/>
        </w:rPr>
      </w:pPr>
    </w:p>
    <w:p w:rsidR="00EA0471" w:rsidRPr="00EA0471" w:rsidRDefault="00EA0471" w:rsidP="00EA0471">
      <w:pPr>
        <w:spacing w:after="0" w:line="240" w:lineRule="auto"/>
        <w:rPr>
          <w:rFonts w:ascii="Times New Roman" w:eastAsia="Times New Roman" w:hAnsi="Times New Roman" w:cs="Times New Roman"/>
          <w:sz w:val="28"/>
          <w:szCs w:val="28"/>
          <w:lang w:eastAsia="ru-RU"/>
        </w:rPr>
      </w:pPr>
    </w:p>
    <w:p w:rsidR="00EA0471" w:rsidRPr="00EA0471" w:rsidRDefault="00EA0471" w:rsidP="00EA0471">
      <w:pPr>
        <w:spacing w:after="0" w:line="240" w:lineRule="auto"/>
        <w:rPr>
          <w:rFonts w:ascii="Times New Roman" w:eastAsia="Times New Roman" w:hAnsi="Times New Roman" w:cs="Times New Roman"/>
          <w:sz w:val="28"/>
          <w:szCs w:val="28"/>
          <w:lang w:eastAsia="ru-RU"/>
        </w:rPr>
      </w:pPr>
    </w:p>
    <w:tbl>
      <w:tblPr>
        <w:tblpPr w:leftFromText="180" w:rightFromText="180" w:vertAnchor="page" w:horzAnchor="margin" w:tblpXSpec="center" w:tblpY="4059"/>
        <w:tblW w:w="10382" w:type="dxa"/>
        <w:tblLook w:val="01E0" w:firstRow="1" w:lastRow="1" w:firstColumn="1" w:lastColumn="1" w:noHBand="0" w:noVBand="0"/>
      </w:tblPr>
      <w:tblGrid>
        <w:gridCol w:w="3414"/>
        <w:gridCol w:w="3136"/>
        <w:gridCol w:w="3832"/>
      </w:tblGrid>
      <w:tr w:rsidR="00EA0471" w:rsidRPr="00EA0471" w:rsidTr="005F0109">
        <w:trPr>
          <w:trHeight w:val="2631"/>
        </w:trPr>
        <w:tc>
          <w:tcPr>
            <w:tcW w:w="3414" w:type="dxa"/>
          </w:tcPr>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РАССМОТРЕНО</w:t>
            </w: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На заседании МО</w:t>
            </w:r>
          </w:p>
          <w:p w:rsidR="00EA0471" w:rsidRPr="00EA0471" w:rsidRDefault="00EA0471" w:rsidP="00EA0471">
            <w:pPr>
              <w:spacing w:after="0" w:line="240" w:lineRule="auto"/>
              <w:rPr>
                <w:rFonts w:ascii="Times New Roman" w:eastAsia="Times New Roman" w:hAnsi="Times New Roman" w:cs="Times New Roman"/>
                <w:lang w:eastAsia="ru-RU"/>
              </w:rPr>
            </w:pP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Руководитель МО</w:t>
            </w:r>
          </w:p>
          <w:p w:rsidR="00EA0471" w:rsidRPr="00EA0471" w:rsidRDefault="00EA0471" w:rsidP="00EA0471">
            <w:pPr>
              <w:spacing w:after="0" w:line="240" w:lineRule="auto"/>
              <w:rPr>
                <w:rFonts w:ascii="Times New Roman" w:eastAsia="Times New Roman" w:hAnsi="Times New Roman" w:cs="Times New Roman"/>
                <w:lang w:eastAsia="ru-RU"/>
              </w:rPr>
            </w:pP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u w:val="single"/>
                <w:lang w:eastAsia="ru-RU"/>
              </w:rPr>
              <w:t xml:space="preserve">                Е.И.Дуганова </w:t>
            </w:r>
          </w:p>
          <w:p w:rsidR="00EA0471" w:rsidRPr="00EA0471" w:rsidRDefault="00EA0471" w:rsidP="00EA0471">
            <w:pPr>
              <w:spacing w:after="0" w:line="240" w:lineRule="auto"/>
              <w:jc w:val="right"/>
              <w:rPr>
                <w:rFonts w:ascii="Times New Roman" w:eastAsia="Times New Roman" w:hAnsi="Times New Roman" w:cs="Times New Roman"/>
                <w:lang w:eastAsia="ru-RU"/>
              </w:rPr>
            </w:pP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Протокол №   от «    » ___ 2018г</w:t>
            </w:r>
          </w:p>
          <w:p w:rsidR="00EA0471" w:rsidRPr="00EA0471" w:rsidRDefault="00EA0471" w:rsidP="00EA0471">
            <w:pPr>
              <w:spacing w:after="0" w:line="240" w:lineRule="auto"/>
              <w:jc w:val="right"/>
              <w:rPr>
                <w:rFonts w:ascii="Times New Roman" w:eastAsia="Times New Roman" w:hAnsi="Times New Roman" w:cs="Times New Roman"/>
                <w:lang w:eastAsia="ru-RU"/>
              </w:rPr>
            </w:pPr>
          </w:p>
        </w:tc>
        <w:tc>
          <w:tcPr>
            <w:tcW w:w="3136" w:type="dxa"/>
          </w:tcPr>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СОГЛАСОВАНО</w:t>
            </w: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 xml:space="preserve">Заместитель директора по УВР </w:t>
            </w: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 xml:space="preserve">                       </w:t>
            </w:r>
          </w:p>
          <w:p w:rsidR="00EA0471" w:rsidRPr="00EA0471" w:rsidRDefault="00EA0471" w:rsidP="00EA0471">
            <w:pPr>
              <w:spacing w:after="0" w:line="240" w:lineRule="auto"/>
              <w:rPr>
                <w:rFonts w:ascii="Times New Roman" w:eastAsia="Times New Roman" w:hAnsi="Times New Roman" w:cs="Times New Roman"/>
                <w:lang w:eastAsia="ru-RU"/>
              </w:rPr>
            </w:pPr>
          </w:p>
          <w:p w:rsidR="00EA0471" w:rsidRPr="00EA0471" w:rsidRDefault="00EA0471" w:rsidP="00EA0471">
            <w:pPr>
              <w:spacing w:after="0" w:line="240" w:lineRule="auto"/>
              <w:rPr>
                <w:rFonts w:ascii="Times New Roman" w:eastAsia="Times New Roman" w:hAnsi="Times New Roman" w:cs="Times New Roman"/>
                <w:u w:val="single"/>
                <w:lang w:eastAsia="ru-RU"/>
              </w:rPr>
            </w:pPr>
            <w:r w:rsidRPr="00EA0471">
              <w:rPr>
                <w:rFonts w:ascii="Times New Roman" w:eastAsia="Times New Roman" w:hAnsi="Times New Roman" w:cs="Times New Roman"/>
                <w:u w:val="single"/>
                <w:lang w:eastAsia="ru-RU"/>
              </w:rPr>
              <w:t xml:space="preserve">              Т.В. Кожевникова</w:t>
            </w:r>
          </w:p>
          <w:p w:rsidR="00EA0471" w:rsidRPr="00EA0471" w:rsidRDefault="00EA0471" w:rsidP="00EA0471">
            <w:pPr>
              <w:spacing w:after="0" w:line="240" w:lineRule="auto"/>
              <w:rPr>
                <w:rFonts w:ascii="Times New Roman" w:eastAsia="Times New Roman" w:hAnsi="Times New Roman" w:cs="Times New Roman"/>
                <w:u w:val="single"/>
                <w:lang w:eastAsia="ru-RU"/>
              </w:rPr>
            </w:pPr>
          </w:p>
          <w:p w:rsidR="00EA0471" w:rsidRPr="00EA0471" w:rsidRDefault="00EA0471" w:rsidP="00EA0471">
            <w:pPr>
              <w:spacing w:after="0" w:line="240" w:lineRule="auto"/>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      »_______ 2018г</w:t>
            </w:r>
          </w:p>
        </w:tc>
        <w:tc>
          <w:tcPr>
            <w:tcW w:w="3832" w:type="dxa"/>
          </w:tcPr>
          <w:p w:rsidR="00EA0471" w:rsidRPr="00EA0471" w:rsidRDefault="00EA0471" w:rsidP="00EA0471">
            <w:pPr>
              <w:spacing w:after="0" w:line="240" w:lineRule="auto"/>
              <w:jc w:val="right"/>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УТВЕРЖДЕНО</w:t>
            </w:r>
          </w:p>
          <w:p w:rsidR="00EA0471" w:rsidRPr="00EA0471" w:rsidRDefault="00EA0471" w:rsidP="00EA0471">
            <w:pPr>
              <w:spacing w:after="0" w:line="240" w:lineRule="auto"/>
              <w:jc w:val="right"/>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Директор школы-гимназии</w:t>
            </w:r>
          </w:p>
          <w:p w:rsidR="00EA0471" w:rsidRPr="00EA0471" w:rsidRDefault="00EA0471" w:rsidP="00EA0471">
            <w:pPr>
              <w:spacing w:after="0" w:line="240" w:lineRule="auto"/>
              <w:jc w:val="right"/>
              <w:rPr>
                <w:rFonts w:ascii="Times New Roman" w:eastAsia="Times New Roman" w:hAnsi="Times New Roman" w:cs="Times New Roman"/>
                <w:lang w:eastAsia="ru-RU"/>
              </w:rPr>
            </w:pPr>
          </w:p>
          <w:p w:rsidR="00EA0471" w:rsidRPr="00EA0471" w:rsidRDefault="00EA0471" w:rsidP="00EA0471">
            <w:pPr>
              <w:spacing w:after="0" w:line="240" w:lineRule="auto"/>
              <w:jc w:val="right"/>
              <w:rPr>
                <w:rFonts w:ascii="Times New Roman" w:eastAsia="Times New Roman" w:hAnsi="Times New Roman" w:cs="Times New Roman"/>
                <w:lang w:eastAsia="ru-RU"/>
              </w:rPr>
            </w:pPr>
          </w:p>
          <w:p w:rsidR="00EA0471" w:rsidRPr="00EA0471" w:rsidRDefault="00EA0471" w:rsidP="00EA0471">
            <w:pPr>
              <w:spacing w:after="0" w:line="240" w:lineRule="auto"/>
              <w:jc w:val="right"/>
              <w:rPr>
                <w:rFonts w:ascii="Times New Roman" w:eastAsia="Times New Roman" w:hAnsi="Times New Roman" w:cs="Times New Roman"/>
                <w:lang w:eastAsia="ru-RU"/>
              </w:rPr>
            </w:pPr>
          </w:p>
          <w:p w:rsidR="00EA0471" w:rsidRPr="00EA0471" w:rsidRDefault="00EA0471" w:rsidP="00EA0471">
            <w:pPr>
              <w:spacing w:after="0" w:line="240" w:lineRule="auto"/>
              <w:jc w:val="right"/>
              <w:rPr>
                <w:rFonts w:ascii="Times New Roman" w:eastAsia="Times New Roman" w:hAnsi="Times New Roman" w:cs="Times New Roman"/>
                <w:u w:val="single"/>
                <w:lang w:eastAsia="ru-RU"/>
              </w:rPr>
            </w:pPr>
            <w:r w:rsidRPr="00EA0471">
              <w:rPr>
                <w:rFonts w:ascii="Times New Roman" w:eastAsia="Times New Roman" w:hAnsi="Times New Roman" w:cs="Times New Roman"/>
                <w:u w:val="single"/>
                <w:lang w:eastAsia="ru-RU"/>
              </w:rPr>
              <w:t xml:space="preserve">                   Е.В  Богданова</w:t>
            </w:r>
          </w:p>
          <w:p w:rsidR="00EA0471" w:rsidRPr="00EA0471" w:rsidRDefault="00EA0471" w:rsidP="00EA0471">
            <w:pPr>
              <w:spacing w:after="0" w:line="240" w:lineRule="auto"/>
              <w:jc w:val="right"/>
              <w:rPr>
                <w:rFonts w:ascii="Times New Roman" w:eastAsia="Times New Roman" w:hAnsi="Times New Roman" w:cs="Times New Roman"/>
                <w:u w:val="single"/>
                <w:lang w:eastAsia="ru-RU"/>
              </w:rPr>
            </w:pPr>
          </w:p>
          <w:p w:rsidR="00EA0471" w:rsidRPr="00EA0471" w:rsidRDefault="00EA0471" w:rsidP="00EA0471">
            <w:pPr>
              <w:spacing w:after="0" w:line="240" w:lineRule="auto"/>
              <w:jc w:val="center"/>
              <w:rPr>
                <w:rFonts w:ascii="Times New Roman" w:eastAsia="Times New Roman" w:hAnsi="Times New Roman" w:cs="Times New Roman"/>
                <w:lang w:eastAsia="ru-RU"/>
              </w:rPr>
            </w:pPr>
            <w:r w:rsidRPr="00EA0471">
              <w:rPr>
                <w:rFonts w:ascii="Times New Roman" w:eastAsia="Times New Roman" w:hAnsi="Times New Roman" w:cs="Times New Roman"/>
                <w:lang w:eastAsia="ru-RU"/>
              </w:rPr>
              <w:t xml:space="preserve">  Приказ №____от «      »_____ 2018г </w:t>
            </w:r>
          </w:p>
          <w:p w:rsidR="00EA0471" w:rsidRPr="00EA0471" w:rsidRDefault="00EA0471" w:rsidP="00EA0471">
            <w:pPr>
              <w:spacing w:after="0" w:line="240" w:lineRule="auto"/>
              <w:jc w:val="right"/>
              <w:rPr>
                <w:rFonts w:ascii="Times New Roman" w:eastAsia="Times New Roman" w:hAnsi="Times New Roman" w:cs="Times New Roman"/>
                <w:u w:val="single"/>
                <w:lang w:eastAsia="ru-RU"/>
              </w:rPr>
            </w:pPr>
          </w:p>
          <w:p w:rsidR="00EA0471" w:rsidRPr="00EA0471" w:rsidRDefault="00EA0471" w:rsidP="00EA0471">
            <w:pPr>
              <w:spacing w:after="0" w:line="240" w:lineRule="auto"/>
              <w:jc w:val="right"/>
              <w:rPr>
                <w:rFonts w:ascii="Times New Roman" w:eastAsia="Times New Roman" w:hAnsi="Times New Roman" w:cs="Times New Roman"/>
                <w:lang w:eastAsia="ru-RU"/>
              </w:rPr>
            </w:pPr>
          </w:p>
        </w:tc>
      </w:tr>
    </w:tbl>
    <w:p w:rsidR="00EA0471" w:rsidRPr="00EA0471" w:rsidRDefault="00EA0471" w:rsidP="00EA0471">
      <w:pPr>
        <w:spacing w:after="0" w:line="360" w:lineRule="auto"/>
        <w:jc w:val="center"/>
        <w:rPr>
          <w:rFonts w:ascii="Times New Roman" w:eastAsia="Times New Roman" w:hAnsi="Times New Roman" w:cs="Times New Roman"/>
          <w:b/>
          <w:sz w:val="36"/>
          <w:szCs w:val="36"/>
          <w:lang w:eastAsia="ru-RU"/>
        </w:rPr>
      </w:pPr>
      <w:r w:rsidRPr="00EA0471">
        <w:rPr>
          <w:rFonts w:ascii="Times New Roman" w:eastAsia="Times New Roman" w:hAnsi="Times New Roman" w:cs="Times New Roman"/>
          <w:b/>
          <w:sz w:val="36"/>
          <w:szCs w:val="36"/>
          <w:lang w:eastAsia="ru-RU"/>
        </w:rPr>
        <w:t>Р А Б О Ч А Я  П Р О Г Р А М М А</w:t>
      </w:r>
    </w:p>
    <w:p w:rsidR="00EA0471" w:rsidRPr="00EA0471" w:rsidRDefault="00EA0471" w:rsidP="00EA0471">
      <w:pPr>
        <w:spacing w:after="0" w:line="360" w:lineRule="auto"/>
        <w:jc w:val="center"/>
        <w:rPr>
          <w:rFonts w:ascii="Times New Roman" w:eastAsia="Times New Roman" w:hAnsi="Times New Roman" w:cs="Times New Roman"/>
          <w:b/>
          <w:sz w:val="28"/>
          <w:szCs w:val="28"/>
          <w:lang w:eastAsia="ru-RU"/>
        </w:rPr>
      </w:pPr>
      <w:r w:rsidRPr="00EA0471">
        <w:rPr>
          <w:rFonts w:ascii="Times New Roman" w:eastAsia="Times New Roman" w:hAnsi="Times New Roman" w:cs="Times New Roman"/>
          <w:b/>
          <w:sz w:val="28"/>
          <w:szCs w:val="28"/>
          <w:lang w:eastAsia="ru-RU"/>
        </w:rPr>
        <w:t>ПО УЧЕБНОМУ ПРЕДМЕТУ</w:t>
      </w:r>
    </w:p>
    <w:p w:rsidR="00863AAF" w:rsidRDefault="00EA0471" w:rsidP="004145E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4145E4">
        <w:rPr>
          <w:rFonts w:ascii="Times New Roman" w:eastAsia="Times New Roman" w:hAnsi="Times New Roman" w:cs="Times New Roman"/>
          <w:b/>
          <w:sz w:val="36"/>
          <w:szCs w:val="36"/>
          <w:lang w:eastAsia="ru-RU"/>
        </w:rPr>
        <w:t>«Математика»</w:t>
      </w:r>
    </w:p>
    <w:p w:rsidR="00863AAF" w:rsidRPr="00863AAF" w:rsidRDefault="00863AAF" w:rsidP="00863AAF">
      <w:pPr>
        <w:spacing w:after="0" w:line="240" w:lineRule="auto"/>
        <w:jc w:val="center"/>
        <w:rPr>
          <w:rFonts w:ascii="Times New Roman" w:eastAsia="Times New Roman" w:hAnsi="Times New Roman" w:cs="Times New Roman"/>
          <w:sz w:val="28"/>
          <w:szCs w:val="28"/>
          <w:lang w:eastAsia="ru-RU"/>
        </w:rPr>
      </w:pPr>
    </w:p>
    <w:p w:rsidR="00863AAF" w:rsidRPr="00863AAF" w:rsidRDefault="00863AAF" w:rsidP="00863AAF">
      <w:pPr>
        <w:spacing w:after="0" w:line="240" w:lineRule="auto"/>
        <w:jc w:val="center"/>
        <w:rPr>
          <w:rFonts w:ascii="Times New Roman" w:eastAsia="Times New Roman" w:hAnsi="Times New Roman" w:cs="Times New Roman"/>
          <w:sz w:val="40"/>
          <w:szCs w:val="40"/>
          <w:lang w:eastAsia="ru-RU"/>
        </w:rPr>
      </w:pPr>
    </w:p>
    <w:p w:rsidR="002B1C37" w:rsidRDefault="00863AAF" w:rsidP="00863AAF">
      <w:pPr>
        <w:spacing w:after="0" w:line="360" w:lineRule="auto"/>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sz w:val="24"/>
          <w:szCs w:val="24"/>
          <w:lang w:eastAsia="ru-RU"/>
        </w:rPr>
        <w:t>Класс</w:t>
      </w:r>
      <w:r w:rsidRPr="00863AAF">
        <w:rPr>
          <w:rFonts w:ascii="Times New Roman" w:eastAsia="Times New Roman" w:hAnsi="Times New Roman" w:cs="Times New Roman"/>
          <w:b/>
          <w:sz w:val="24"/>
          <w:szCs w:val="24"/>
          <w:lang w:eastAsia="ru-RU"/>
        </w:rPr>
        <w:t xml:space="preserve">: </w:t>
      </w:r>
      <w:r w:rsidR="00A178BF">
        <w:rPr>
          <w:rFonts w:ascii="Times New Roman" w:eastAsia="Times New Roman" w:hAnsi="Times New Roman" w:cs="Times New Roman"/>
          <w:b/>
          <w:sz w:val="24"/>
          <w:szCs w:val="24"/>
          <w:lang w:eastAsia="ru-RU"/>
        </w:rPr>
        <w:t>6</w:t>
      </w:r>
      <w:r w:rsidR="00EA0471">
        <w:rPr>
          <w:rFonts w:ascii="Times New Roman" w:eastAsia="Times New Roman" w:hAnsi="Times New Roman" w:cs="Times New Roman"/>
          <w:b/>
          <w:sz w:val="24"/>
          <w:szCs w:val="24"/>
          <w:lang w:eastAsia="ru-RU"/>
        </w:rPr>
        <w:t>-А</w:t>
      </w:r>
    </w:p>
    <w:p w:rsidR="00863AAF" w:rsidRPr="00863AAF" w:rsidRDefault="00863AAF" w:rsidP="00863AAF">
      <w:pPr>
        <w:spacing w:after="0" w:line="360" w:lineRule="auto"/>
        <w:rPr>
          <w:rFonts w:ascii="Times New Roman" w:eastAsia="Times New Roman" w:hAnsi="Times New Roman" w:cs="Times New Roman"/>
          <w:sz w:val="24"/>
          <w:szCs w:val="24"/>
          <w:lang w:eastAsia="ru-RU"/>
        </w:rPr>
      </w:pPr>
      <w:r w:rsidRPr="00863AAF">
        <w:rPr>
          <w:rFonts w:ascii="Times New Roman" w:eastAsia="Times New Roman" w:hAnsi="Times New Roman" w:cs="Times New Roman"/>
          <w:sz w:val="24"/>
          <w:szCs w:val="24"/>
          <w:lang w:eastAsia="ru-RU"/>
        </w:rPr>
        <w:t>Срок реал</w:t>
      </w:r>
      <w:r w:rsidR="002B1C37">
        <w:rPr>
          <w:rFonts w:ascii="Times New Roman" w:eastAsia="Times New Roman" w:hAnsi="Times New Roman" w:cs="Times New Roman"/>
          <w:sz w:val="24"/>
          <w:szCs w:val="24"/>
          <w:lang w:eastAsia="ru-RU"/>
        </w:rPr>
        <w:t>и</w:t>
      </w:r>
      <w:r w:rsidRPr="00863AAF">
        <w:rPr>
          <w:rFonts w:ascii="Times New Roman" w:eastAsia="Times New Roman" w:hAnsi="Times New Roman" w:cs="Times New Roman"/>
          <w:sz w:val="24"/>
          <w:szCs w:val="24"/>
          <w:lang w:eastAsia="ru-RU"/>
        </w:rPr>
        <w:t xml:space="preserve">зации программы: </w:t>
      </w:r>
      <w:r w:rsidRPr="00863AAF">
        <w:rPr>
          <w:rFonts w:ascii="Times New Roman" w:eastAsia="Times New Roman" w:hAnsi="Times New Roman" w:cs="Times New Roman"/>
          <w:b/>
          <w:sz w:val="24"/>
          <w:szCs w:val="24"/>
          <w:lang w:eastAsia="ru-RU"/>
        </w:rPr>
        <w:t>201</w:t>
      </w:r>
      <w:r w:rsidR="00EA0471">
        <w:rPr>
          <w:rFonts w:ascii="Times New Roman" w:eastAsia="Times New Roman" w:hAnsi="Times New Roman" w:cs="Times New Roman"/>
          <w:b/>
          <w:sz w:val="24"/>
          <w:szCs w:val="24"/>
          <w:lang w:eastAsia="ru-RU"/>
        </w:rPr>
        <w:t>8</w:t>
      </w:r>
      <w:r w:rsidRPr="00863AAF">
        <w:rPr>
          <w:rFonts w:ascii="Times New Roman" w:eastAsia="Times New Roman" w:hAnsi="Times New Roman" w:cs="Times New Roman"/>
          <w:b/>
          <w:sz w:val="24"/>
          <w:szCs w:val="24"/>
          <w:lang w:eastAsia="ru-RU"/>
        </w:rPr>
        <w:t>/201</w:t>
      </w:r>
      <w:r w:rsidR="00EA0471">
        <w:rPr>
          <w:rFonts w:ascii="Times New Roman" w:eastAsia="Times New Roman" w:hAnsi="Times New Roman" w:cs="Times New Roman"/>
          <w:b/>
          <w:sz w:val="24"/>
          <w:szCs w:val="24"/>
          <w:lang w:eastAsia="ru-RU"/>
        </w:rPr>
        <w:t>9</w:t>
      </w:r>
      <w:r w:rsidRPr="00863AAF">
        <w:rPr>
          <w:rFonts w:ascii="Times New Roman" w:eastAsia="Times New Roman" w:hAnsi="Times New Roman" w:cs="Times New Roman"/>
          <w:b/>
          <w:sz w:val="24"/>
          <w:szCs w:val="24"/>
          <w:lang w:eastAsia="ru-RU"/>
        </w:rPr>
        <w:t xml:space="preserve"> уч.г.</w:t>
      </w:r>
    </w:p>
    <w:p w:rsidR="00863AAF" w:rsidRPr="00863AAF" w:rsidRDefault="00863AAF" w:rsidP="00863AAF">
      <w:pPr>
        <w:spacing w:after="0" w:line="360" w:lineRule="auto"/>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sz w:val="24"/>
          <w:szCs w:val="24"/>
          <w:lang w:eastAsia="ru-RU"/>
        </w:rPr>
        <w:t xml:space="preserve">Количество часов по учебному плану: </w:t>
      </w:r>
      <w:r w:rsidRPr="00863AAF">
        <w:rPr>
          <w:rFonts w:ascii="Times New Roman" w:eastAsia="Times New Roman" w:hAnsi="Times New Roman" w:cs="Times New Roman"/>
          <w:b/>
          <w:sz w:val="24"/>
          <w:szCs w:val="24"/>
          <w:lang w:eastAsia="ru-RU"/>
        </w:rPr>
        <w:t>17</w:t>
      </w:r>
      <w:r w:rsidR="00EA0471">
        <w:rPr>
          <w:rFonts w:ascii="Times New Roman" w:eastAsia="Times New Roman" w:hAnsi="Times New Roman" w:cs="Times New Roman"/>
          <w:b/>
          <w:sz w:val="24"/>
          <w:szCs w:val="24"/>
          <w:lang w:eastAsia="ru-RU"/>
        </w:rPr>
        <w:t>0</w:t>
      </w:r>
      <w:r w:rsidR="002B1C37">
        <w:rPr>
          <w:rFonts w:ascii="Times New Roman" w:eastAsia="Times New Roman" w:hAnsi="Times New Roman" w:cs="Times New Roman"/>
          <w:b/>
          <w:sz w:val="24"/>
          <w:szCs w:val="24"/>
          <w:lang w:eastAsia="ru-RU"/>
        </w:rPr>
        <w:t xml:space="preserve"> ч/год, </w:t>
      </w:r>
      <w:r w:rsidRPr="00863AAF">
        <w:rPr>
          <w:rFonts w:ascii="Times New Roman" w:eastAsia="Times New Roman" w:hAnsi="Times New Roman" w:cs="Times New Roman"/>
          <w:b/>
          <w:sz w:val="24"/>
          <w:szCs w:val="24"/>
          <w:lang w:eastAsia="ru-RU"/>
        </w:rPr>
        <w:t>5 ч/неделю</w:t>
      </w:r>
    </w:p>
    <w:p w:rsidR="00863AAF" w:rsidRPr="00863AAF" w:rsidRDefault="00863AAF" w:rsidP="00863AAF">
      <w:pPr>
        <w:spacing w:after="0" w:line="360" w:lineRule="auto"/>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b/>
          <w:sz w:val="24"/>
          <w:szCs w:val="24"/>
          <w:lang w:eastAsia="ru-RU"/>
        </w:rPr>
        <w:t>Планирование составлено на основе:</w:t>
      </w:r>
    </w:p>
    <w:p w:rsidR="00863AAF" w:rsidRPr="00A178BF" w:rsidRDefault="00A178BF" w:rsidP="00A178BF">
      <w:pPr>
        <w:numPr>
          <w:ilvl w:val="0"/>
          <w:numId w:val="1"/>
        </w:numPr>
        <w:spacing w:after="0" w:line="276" w:lineRule="auto"/>
        <w:ind w:left="0" w:firstLine="426"/>
        <w:contextualSpacing/>
        <w:jc w:val="both"/>
        <w:rPr>
          <w:rFonts w:ascii="Times New Roman" w:eastAsia="Times New Roman" w:hAnsi="Times New Roman" w:cs="Times New Roman"/>
          <w:sz w:val="24"/>
          <w:szCs w:val="24"/>
          <w:lang w:eastAsia="ru-RU"/>
        </w:rPr>
      </w:pPr>
      <w:r w:rsidRPr="00A178BF">
        <w:rPr>
          <w:rFonts w:ascii="Times New Roman" w:eastAsia="Times New Roman" w:hAnsi="Times New Roman" w:cs="Times New Roman"/>
          <w:sz w:val="24"/>
          <w:szCs w:val="24"/>
          <w:lang w:eastAsia="ru-RU"/>
        </w:rPr>
        <w:t>Математика. Сбо</w:t>
      </w:r>
      <w:r>
        <w:rPr>
          <w:rFonts w:ascii="Times New Roman" w:eastAsia="Times New Roman" w:hAnsi="Times New Roman" w:cs="Times New Roman"/>
          <w:sz w:val="24"/>
          <w:szCs w:val="24"/>
          <w:lang w:eastAsia="ru-RU"/>
        </w:rPr>
        <w:t>рник рабочих программ. 5—6 клас</w:t>
      </w:r>
      <w:r w:rsidRPr="00A178BF">
        <w:rPr>
          <w:rFonts w:ascii="Times New Roman" w:eastAsia="Times New Roman" w:hAnsi="Times New Roman" w:cs="Times New Roman"/>
          <w:sz w:val="24"/>
          <w:szCs w:val="24"/>
          <w:lang w:eastAsia="ru-RU"/>
        </w:rPr>
        <w:t>сы: пособие для у</w:t>
      </w:r>
      <w:r>
        <w:rPr>
          <w:rFonts w:ascii="Times New Roman" w:eastAsia="Times New Roman" w:hAnsi="Times New Roman" w:cs="Times New Roman"/>
          <w:sz w:val="24"/>
          <w:szCs w:val="24"/>
          <w:lang w:eastAsia="ru-RU"/>
        </w:rPr>
        <w:t>чителей общеобразоват. организа</w:t>
      </w:r>
      <w:r w:rsidRPr="00A178BF">
        <w:rPr>
          <w:rFonts w:ascii="Times New Roman" w:eastAsia="Times New Roman" w:hAnsi="Times New Roman" w:cs="Times New Roman"/>
          <w:sz w:val="24"/>
          <w:szCs w:val="24"/>
          <w:lang w:eastAsia="ru-RU"/>
        </w:rPr>
        <w:t>ций / [сост. Т. А. Бурмистрова]. — 3-е изд. — М.: Просвещение, 2014. — 80 с.</w:t>
      </w:r>
    </w:p>
    <w:p w:rsidR="00863AAF" w:rsidRPr="00863AAF" w:rsidRDefault="00863AAF" w:rsidP="00A178BF">
      <w:pPr>
        <w:numPr>
          <w:ilvl w:val="0"/>
          <w:numId w:val="1"/>
        </w:numPr>
        <w:spacing w:after="0" w:line="276" w:lineRule="auto"/>
        <w:ind w:left="0" w:firstLine="426"/>
        <w:contextualSpacing/>
        <w:jc w:val="both"/>
        <w:rPr>
          <w:rFonts w:ascii="Times New Roman" w:eastAsia="Times New Roman" w:hAnsi="Times New Roman" w:cs="Times New Roman"/>
          <w:sz w:val="24"/>
          <w:szCs w:val="24"/>
          <w:lang w:eastAsia="ru-RU"/>
        </w:rPr>
      </w:pPr>
      <w:r w:rsidRPr="00863AAF">
        <w:rPr>
          <w:rFonts w:ascii="Times New Roman" w:eastAsia="Times New Roman" w:hAnsi="Times New Roman" w:cs="Times New Roman"/>
          <w:sz w:val="24"/>
          <w:szCs w:val="24"/>
          <w:lang w:eastAsia="ru-RU"/>
        </w:rPr>
        <w:t>Математика. 6 класс: учеб. для общеобразоват. организаций с прил. на электрон. носителе / [С. М. Никольский, М. К. Потапов, Н. Н</w:t>
      </w:r>
      <w:r w:rsidR="00A178BF">
        <w:rPr>
          <w:rFonts w:ascii="Times New Roman" w:eastAsia="Times New Roman" w:hAnsi="Times New Roman" w:cs="Times New Roman"/>
          <w:sz w:val="24"/>
          <w:szCs w:val="24"/>
          <w:lang w:eastAsia="ru-RU"/>
        </w:rPr>
        <w:t>. Решетников, А. В. Шевкин]. — 4</w:t>
      </w:r>
      <w:r w:rsidRPr="00863AAF">
        <w:rPr>
          <w:rFonts w:ascii="Times New Roman" w:eastAsia="Times New Roman" w:hAnsi="Times New Roman" w:cs="Times New Roman"/>
          <w:sz w:val="24"/>
          <w:szCs w:val="24"/>
          <w:lang w:eastAsia="ru-RU"/>
        </w:rPr>
        <w:t>-е изд. -  М.: Просвещение, 2014. – 2</w:t>
      </w:r>
      <w:r w:rsidR="00A178BF">
        <w:rPr>
          <w:rFonts w:ascii="Times New Roman" w:eastAsia="Times New Roman" w:hAnsi="Times New Roman" w:cs="Times New Roman"/>
          <w:sz w:val="24"/>
          <w:szCs w:val="24"/>
          <w:lang w:eastAsia="ru-RU"/>
        </w:rPr>
        <w:t>56</w:t>
      </w:r>
      <w:r w:rsidR="00A178BF" w:rsidRPr="00863AAF">
        <w:rPr>
          <w:rFonts w:ascii="Times New Roman" w:eastAsia="Times New Roman" w:hAnsi="Times New Roman" w:cs="Times New Roman"/>
          <w:sz w:val="24"/>
          <w:szCs w:val="24"/>
          <w:lang w:eastAsia="ru-RU"/>
        </w:rPr>
        <w:t>с.: ил.</w:t>
      </w:r>
      <w:r w:rsidRPr="00863AAF">
        <w:rPr>
          <w:rFonts w:ascii="Times New Roman" w:eastAsia="Times New Roman" w:hAnsi="Times New Roman" w:cs="Times New Roman"/>
          <w:sz w:val="24"/>
          <w:szCs w:val="24"/>
          <w:lang w:eastAsia="ru-RU"/>
        </w:rPr>
        <w:t>- (МГУ-школе).</w:t>
      </w:r>
    </w:p>
    <w:p w:rsidR="00DE4B27" w:rsidRPr="00863AAF" w:rsidRDefault="00DE4B27" w:rsidP="00863AAF">
      <w:pPr>
        <w:spacing w:after="0" w:line="276" w:lineRule="auto"/>
        <w:ind w:left="426"/>
        <w:contextualSpacing/>
        <w:jc w:val="both"/>
        <w:rPr>
          <w:rFonts w:ascii="Times New Roman" w:eastAsia="Times New Roman" w:hAnsi="Times New Roman" w:cs="Times New Roman"/>
          <w:sz w:val="24"/>
          <w:szCs w:val="24"/>
          <w:lang w:eastAsia="ru-RU"/>
        </w:rPr>
      </w:pPr>
    </w:p>
    <w:p w:rsidR="00476DEB" w:rsidRPr="00EA0471" w:rsidRDefault="00C13CEB" w:rsidP="00476DEB">
      <w:pPr>
        <w:spacing w:after="200" w:line="276" w:lineRule="auto"/>
        <w:rPr>
          <w:rFonts w:ascii="Times New Roman" w:eastAsia="Times New Roman" w:hAnsi="Times New Roman" w:cs="Times New Roman"/>
          <w:b/>
          <w:sz w:val="24"/>
          <w:szCs w:val="24"/>
          <w:lang w:eastAsia="ru-RU"/>
        </w:rPr>
      </w:pPr>
      <w:r w:rsidRPr="00EA0471">
        <w:rPr>
          <w:rFonts w:ascii="Times New Roman" w:eastAsia="Times New Roman" w:hAnsi="Times New Roman" w:cs="Times New Roman"/>
          <w:sz w:val="24"/>
          <w:szCs w:val="24"/>
          <w:lang w:eastAsia="ru-RU"/>
        </w:rPr>
        <w:t>Рабочую программу составила</w:t>
      </w:r>
      <w:r w:rsidR="009C5641" w:rsidRPr="00EA0471">
        <w:rPr>
          <w:rFonts w:ascii="Times New Roman" w:eastAsia="Times New Roman" w:hAnsi="Times New Roman" w:cs="Times New Roman"/>
          <w:sz w:val="24"/>
          <w:szCs w:val="24"/>
          <w:lang w:eastAsia="ru-RU"/>
        </w:rPr>
        <w:t xml:space="preserve"> </w:t>
      </w:r>
      <w:r w:rsidR="00863AAF" w:rsidRPr="00EA0471">
        <w:rPr>
          <w:rFonts w:ascii="Times New Roman" w:eastAsia="Times New Roman" w:hAnsi="Times New Roman" w:cs="Times New Roman"/>
          <w:sz w:val="24"/>
          <w:szCs w:val="24"/>
          <w:lang w:eastAsia="ru-RU"/>
        </w:rPr>
        <w:t>учитель математики</w:t>
      </w:r>
      <w:r w:rsidR="00863AAF" w:rsidRPr="00EA0471">
        <w:rPr>
          <w:rFonts w:ascii="Times New Roman" w:eastAsia="Times New Roman" w:hAnsi="Times New Roman" w:cs="Times New Roman"/>
          <w:b/>
          <w:sz w:val="24"/>
          <w:szCs w:val="24"/>
          <w:lang w:eastAsia="ru-RU"/>
        </w:rPr>
        <w:t xml:space="preserve"> </w:t>
      </w:r>
      <w:r w:rsidR="00EA0471" w:rsidRPr="00EA0471">
        <w:rPr>
          <w:rFonts w:ascii="Times New Roman" w:eastAsia="Times New Roman" w:hAnsi="Times New Roman" w:cs="Times New Roman"/>
          <w:b/>
          <w:sz w:val="24"/>
          <w:szCs w:val="24"/>
          <w:lang w:eastAsia="ru-RU"/>
        </w:rPr>
        <w:t>Кожевникова Т.В.</w:t>
      </w:r>
      <w:r w:rsidR="00476DEB" w:rsidRPr="00EA0471">
        <w:rPr>
          <w:rFonts w:ascii="Times New Roman" w:eastAsia="Times New Roman" w:hAnsi="Times New Roman" w:cs="Times New Roman"/>
          <w:b/>
          <w:sz w:val="24"/>
          <w:szCs w:val="24"/>
          <w:lang w:eastAsia="ru-RU"/>
        </w:rPr>
        <w:t xml:space="preserve">   </w:t>
      </w:r>
    </w:p>
    <w:p w:rsidR="00EA0471" w:rsidRDefault="00EA0471" w:rsidP="00EA0471">
      <w:pPr>
        <w:spacing w:after="200" w:line="276" w:lineRule="auto"/>
        <w:jc w:val="center"/>
        <w:rPr>
          <w:rFonts w:ascii="Times New Roman" w:eastAsia="Times New Roman" w:hAnsi="Times New Roman" w:cs="Times New Roman"/>
          <w:sz w:val="24"/>
          <w:szCs w:val="24"/>
          <w:lang w:eastAsia="ru-RU"/>
        </w:rPr>
      </w:pPr>
    </w:p>
    <w:p w:rsidR="00EA0471" w:rsidRDefault="00EA0471" w:rsidP="00EA0471">
      <w:pPr>
        <w:spacing w:after="200" w:line="276" w:lineRule="auto"/>
        <w:jc w:val="center"/>
        <w:rPr>
          <w:rFonts w:ascii="Times New Roman" w:eastAsia="Times New Roman" w:hAnsi="Times New Roman" w:cs="Times New Roman"/>
          <w:sz w:val="24"/>
          <w:szCs w:val="24"/>
          <w:lang w:eastAsia="ru-RU"/>
        </w:rPr>
      </w:pPr>
    </w:p>
    <w:p w:rsidR="00863AAF" w:rsidRPr="00476DEB" w:rsidRDefault="009C5641" w:rsidP="00EA0471">
      <w:pPr>
        <w:spacing w:after="200" w:line="276"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24"/>
          <w:szCs w:val="24"/>
          <w:lang w:eastAsia="ru-RU"/>
        </w:rPr>
        <w:t>п. Гвардейское</w:t>
      </w:r>
      <w:r w:rsidR="00EA047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63AAF" w:rsidRPr="00863AAF">
        <w:rPr>
          <w:rFonts w:ascii="Times New Roman" w:eastAsia="Times New Roman" w:hAnsi="Times New Roman" w:cs="Times New Roman"/>
          <w:sz w:val="24"/>
          <w:szCs w:val="24"/>
          <w:lang w:eastAsia="ru-RU"/>
        </w:rPr>
        <w:t>201</w:t>
      </w:r>
      <w:r w:rsidR="00EA0471">
        <w:rPr>
          <w:rFonts w:ascii="Times New Roman" w:eastAsia="Times New Roman" w:hAnsi="Times New Roman" w:cs="Times New Roman"/>
          <w:sz w:val="24"/>
          <w:szCs w:val="24"/>
          <w:lang w:eastAsia="ru-RU"/>
        </w:rPr>
        <w:t>8</w:t>
      </w:r>
      <w:r w:rsidR="00863AAF" w:rsidRPr="00863AAF">
        <w:rPr>
          <w:rFonts w:ascii="Times New Roman" w:eastAsia="Times New Roman" w:hAnsi="Times New Roman" w:cs="Times New Roman"/>
          <w:sz w:val="24"/>
          <w:szCs w:val="24"/>
          <w:lang w:eastAsia="ru-RU"/>
        </w:rPr>
        <w:t>г.</w:t>
      </w:r>
    </w:p>
    <w:p w:rsidR="000E0C86" w:rsidRDefault="000E0C86" w:rsidP="002B1C37">
      <w:pPr>
        <w:spacing w:after="0" w:line="276"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8"/>
          <w:szCs w:val="28"/>
        </w:rPr>
        <w:lastRenderedPageBreak/>
        <w:t>Введение</w:t>
      </w:r>
    </w:p>
    <w:p w:rsidR="000E0C86" w:rsidRPr="002B1C37" w:rsidRDefault="000E0C86" w:rsidP="002B1C37">
      <w:pPr>
        <w:spacing w:after="0"/>
        <w:ind w:firstLine="426"/>
        <w:rPr>
          <w:rFonts w:ascii="Times New Roman" w:hAnsi="Times New Roman" w:cs="Times New Roman"/>
          <w:sz w:val="24"/>
          <w:szCs w:val="24"/>
        </w:rPr>
      </w:pPr>
      <w:r w:rsidRPr="002B1C37">
        <w:rPr>
          <w:rFonts w:ascii="Times New Roman" w:hAnsi="Times New Roman" w:cs="Times New Roman"/>
          <w:sz w:val="24"/>
          <w:szCs w:val="24"/>
        </w:rPr>
        <w:t>Рабочая программа по математике составлена на основе Федеральных государственных образовательных стандартов основного общего образования.</w:t>
      </w:r>
    </w:p>
    <w:p w:rsidR="009C5641" w:rsidRPr="009C5641" w:rsidRDefault="009C5641" w:rsidP="009C5641">
      <w:pPr>
        <w:widowControl w:val="0"/>
        <w:spacing w:after="0" w:line="276" w:lineRule="auto"/>
        <w:ind w:firstLine="426"/>
        <w:jc w:val="both"/>
        <w:rPr>
          <w:rFonts w:ascii="Times New Roman" w:eastAsia="Calibri" w:hAnsi="Times New Roman" w:cs="Times New Roman"/>
          <w:sz w:val="24"/>
          <w:szCs w:val="24"/>
        </w:rPr>
      </w:pPr>
      <w:r w:rsidRPr="009C5641">
        <w:rPr>
          <w:rFonts w:ascii="Times New Roman" w:eastAsia="Calibri" w:hAnsi="Times New Roman" w:cs="Times New Roman"/>
          <w:sz w:val="24"/>
          <w:szCs w:val="24"/>
        </w:rPr>
        <w:t>Рабочая программа выполняет две основные функции:</w:t>
      </w:r>
    </w:p>
    <w:p w:rsidR="009C5641" w:rsidRPr="009C5641" w:rsidRDefault="009C5641" w:rsidP="009C5641">
      <w:pPr>
        <w:widowControl w:val="0"/>
        <w:spacing w:after="0" w:line="276" w:lineRule="auto"/>
        <w:ind w:firstLine="426"/>
        <w:jc w:val="both"/>
        <w:rPr>
          <w:rFonts w:ascii="Times New Roman" w:eastAsia="Calibri" w:hAnsi="Times New Roman" w:cs="Times New Roman"/>
          <w:sz w:val="24"/>
          <w:szCs w:val="24"/>
        </w:rPr>
      </w:pPr>
      <w:r w:rsidRPr="009C5641">
        <w:rPr>
          <w:rFonts w:ascii="Times New Roman" w:eastAsia="Calibri" w:hAnsi="Times New Roman" w:cs="Times New Roman"/>
          <w:b/>
          <w:i/>
          <w:sz w:val="24"/>
          <w:szCs w:val="24"/>
        </w:rPr>
        <w:t>Информационно-методическая</w:t>
      </w:r>
      <w:r w:rsidRPr="009C5641">
        <w:rPr>
          <w:rFonts w:ascii="Times New Roman" w:eastAsia="Calibri"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C5641" w:rsidRPr="009C5641" w:rsidRDefault="009C5641" w:rsidP="009C5641">
      <w:pPr>
        <w:widowControl w:val="0"/>
        <w:spacing w:after="0" w:line="276" w:lineRule="auto"/>
        <w:ind w:firstLine="426"/>
        <w:jc w:val="both"/>
        <w:rPr>
          <w:rFonts w:ascii="Times New Roman" w:eastAsia="Calibri" w:hAnsi="Times New Roman" w:cs="Times New Roman"/>
          <w:sz w:val="24"/>
          <w:szCs w:val="24"/>
        </w:rPr>
      </w:pPr>
      <w:r w:rsidRPr="009C5641">
        <w:rPr>
          <w:rFonts w:ascii="Times New Roman" w:eastAsia="Calibri" w:hAnsi="Times New Roman" w:cs="Times New Roman"/>
          <w:b/>
          <w:i/>
          <w:sz w:val="24"/>
          <w:szCs w:val="24"/>
        </w:rPr>
        <w:t>Организационно-планирующая</w:t>
      </w:r>
      <w:r w:rsidRPr="009C5641">
        <w:rPr>
          <w:rFonts w:ascii="Times New Roman" w:eastAsia="Calibri"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EA0471" w:rsidRDefault="00EA0471" w:rsidP="00EA0471">
      <w:pPr>
        <w:spacing w:after="0" w:line="276" w:lineRule="auto"/>
        <w:rPr>
          <w:rFonts w:ascii="Times New Roman" w:eastAsia="Calibri" w:hAnsi="Times New Roman" w:cs="Times New Roman"/>
          <w:b/>
          <w:sz w:val="24"/>
          <w:szCs w:val="24"/>
          <w:u w:val="single"/>
        </w:rPr>
      </w:pPr>
    </w:p>
    <w:p w:rsidR="00EA0471" w:rsidRPr="00250392" w:rsidRDefault="00EA0471" w:rsidP="00EA0471">
      <w:pPr>
        <w:spacing w:after="0" w:line="276" w:lineRule="auto"/>
        <w:rPr>
          <w:rFonts w:ascii="Times New Roman" w:eastAsia="Calibri" w:hAnsi="Times New Roman" w:cs="Times New Roman"/>
          <w:b/>
          <w:sz w:val="24"/>
          <w:szCs w:val="24"/>
          <w:u w:val="single"/>
        </w:rPr>
      </w:pPr>
      <w:r w:rsidRPr="00250392">
        <w:rPr>
          <w:rFonts w:ascii="Times New Roman" w:eastAsia="Calibri" w:hAnsi="Times New Roman" w:cs="Times New Roman"/>
          <w:b/>
          <w:sz w:val="24"/>
          <w:szCs w:val="24"/>
          <w:u w:val="single"/>
        </w:rPr>
        <w:t>Уровень обучения – базовый</w:t>
      </w:r>
    </w:p>
    <w:p w:rsidR="00EA0471" w:rsidRDefault="00EA0471" w:rsidP="00EA0471">
      <w:pPr>
        <w:pStyle w:val="a4"/>
        <w:spacing w:before="0" w:beforeAutospacing="0" w:after="0" w:afterAutospacing="0" w:line="276" w:lineRule="auto"/>
        <w:ind w:firstLine="426"/>
        <w:jc w:val="both"/>
        <w:rPr>
          <w:b/>
          <w:bCs/>
          <w:color w:val="000000"/>
        </w:rPr>
      </w:pPr>
    </w:p>
    <w:p w:rsidR="00EA0471" w:rsidRPr="00FC5404" w:rsidRDefault="00807F52" w:rsidP="00EA0471">
      <w:pPr>
        <w:pStyle w:val="a4"/>
        <w:spacing w:before="0" w:beforeAutospacing="0" w:after="0" w:afterAutospacing="0" w:line="276" w:lineRule="auto"/>
        <w:ind w:firstLine="426"/>
        <w:jc w:val="both"/>
        <w:rPr>
          <w:color w:val="000000"/>
        </w:rPr>
      </w:pPr>
      <w:r>
        <w:rPr>
          <w:b/>
          <w:bCs/>
          <w:color w:val="000000"/>
        </w:rPr>
        <w:t>Ц</w:t>
      </w:r>
      <w:r w:rsidR="00EA0471" w:rsidRPr="00FC5404">
        <w:rPr>
          <w:b/>
          <w:bCs/>
          <w:color w:val="000000"/>
        </w:rPr>
        <w:t>ели:</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овладевать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систематическое развитие понятия числа;</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выработка умений выполнять устно и письменно арифметические действия над числами, переводить практические задачи на язык математики;</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подготовка учащихся к изучению систематических курсов алгебры и геометрии;</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формировать представление об идеях и методах математики как универсального языка науки и техники, средства моделирования явлений и процессов;</w:t>
      </w:r>
    </w:p>
    <w:p w:rsidR="00EA0471" w:rsidRPr="00FC5404" w:rsidRDefault="00EA0471" w:rsidP="00EA0471">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воспитание культуры личности, отношения к математике как к части общечеловеческой культуры, играющей особую роль в общественном развитии.</w:t>
      </w:r>
    </w:p>
    <w:p w:rsidR="00FC5404" w:rsidRPr="00FC5404" w:rsidRDefault="00807F52" w:rsidP="00C13CEB">
      <w:pPr>
        <w:pStyle w:val="a4"/>
        <w:spacing w:before="0" w:beforeAutospacing="0" w:after="0" w:afterAutospacing="0" w:line="276" w:lineRule="auto"/>
        <w:ind w:firstLine="426"/>
        <w:jc w:val="both"/>
        <w:rPr>
          <w:color w:val="000000"/>
        </w:rPr>
      </w:pPr>
      <w:r>
        <w:rPr>
          <w:b/>
          <w:bCs/>
          <w:color w:val="000000"/>
        </w:rPr>
        <w:t>З</w:t>
      </w:r>
      <w:r w:rsidR="00FC5404" w:rsidRPr="00FC5404">
        <w:rPr>
          <w:b/>
          <w:bCs/>
          <w:color w:val="000000"/>
        </w:rPr>
        <w:t>адач</w:t>
      </w:r>
      <w:r>
        <w:rPr>
          <w:b/>
          <w:bCs/>
          <w:color w:val="000000"/>
        </w:rPr>
        <w:t>и</w:t>
      </w:r>
      <w:r w:rsidR="00FC5404" w:rsidRPr="00FC5404">
        <w:rPr>
          <w:b/>
          <w:bCs/>
          <w:color w:val="000000"/>
        </w:rPr>
        <w:t>:</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систематизировать и обобщить сведения о целых, рациональных числах, десятичных дробях;</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закрепить и развить навыки арифметических действий с рациональными числами;</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выработать прочные навыки выполнения арифметических действий с обыкновенными дробями, десятичными дробями, положительными и отрицательными числами;</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систематизировать знания обучающихся о геометрических фигурах и единицах измерения величин, продолжить ознакомление с геометрическими фигурами и соответствующей терминологией.</w:t>
      </w:r>
    </w:p>
    <w:p w:rsidR="00807F52" w:rsidRPr="00250392" w:rsidRDefault="00807F52" w:rsidP="00807F52">
      <w:pPr>
        <w:spacing w:after="0" w:line="276" w:lineRule="auto"/>
        <w:ind w:firstLine="539"/>
        <w:jc w:val="center"/>
        <w:rPr>
          <w:rFonts w:ascii="Times New Roman" w:eastAsia="Times New Roman" w:hAnsi="Times New Roman" w:cs="Times New Roman"/>
          <w:b/>
          <w:sz w:val="24"/>
          <w:szCs w:val="24"/>
          <w:lang w:eastAsia="ru-RU"/>
        </w:rPr>
      </w:pPr>
      <w:r w:rsidRPr="00250392">
        <w:rPr>
          <w:rFonts w:ascii="Times New Roman" w:eastAsia="Times New Roman" w:hAnsi="Times New Roman" w:cs="Times New Roman"/>
          <w:b/>
          <w:sz w:val="24"/>
          <w:szCs w:val="24"/>
          <w:lang w:eastAsia="ru-RU"/>
        </w:rPr>
        <w:t>Место п</w:t>
      </w:r>
      <w:r>
        <w:rPr>
          <w:rFonts w:ascii="Times New Roman" w:eastAsia="Times New Roman" w:hAnsi="Times New Roman" w:cs="Times New Roman"/>
          <w:b/>
          <w:sz w:val="24"/>
          <w:szCs w:val="24"/>
          <w:lang w:eastAsia="ru-RU"/>
        </w:rPr>
        <w:t xml:space="preserve">редмета </w:t>
      </w:r>
      <w:r w:rsidRPr="00250392">
        <w:rPr>
          <w:rFonts w:ascii="Times New Roman" w:eastAsia="Times New Roman" w:hAnsi="Times New Roman" w:cs="Times New Roman"/>
          <w:b/>
          <w:sz w:val="24"/>
          <w:szCs w:val="24"/>
          <w:lang w:eastAsia="ru-RU"/>
        </w:rPr>
        <w:t xml:space="preserve">в учебном плане </w:t>
      </w:r>
      <w:r>
        <w:rPr>
          <w:rFonts w:ascii="Times New Roman" w:eastAsia="Times New Roman" w:hAnsi="Times New Roman" w:cs="Times New Roman"/>
          <w:b/>
          <w:sz w:val="24"/>
          <w:szCs w:val="24"/>
          <w:lang w:eastAsia="ru-RU"/>
        </w:rPr>
        <w:t>школы-гимназии</w:t>
      </w:r>
    </w:p>
    <w:p w:rsidR="00807F52" w:rsidRPr="00250392" w:rsidRDefault="00807F52" w:rsidP="00807F52">
      <w:pPr>
        <w:spacing w:after="0" w:line="276" w:lineRule="auto"/>
        <w:ind w:firstLine="539"/>
        <w:jc w:val="both"/>
        <w:rPr>
          <w:rFonts w:ascii="Times New Roman" w:eastAsia="Times New Roman" w:hAnsi="Times New Roman" w:cs="Times New Roman"/>
          <w:sz w:val="24"/>
          <w:szCs w:val="24"/>
          <w:lang w:eastAsia="ru-RU"/>
        </w:rPr>
      </w:pPr>
      <w:r w:rsidRPr="00250392">
        <w:rPr>
          <w:rFonts w:ascii="Times New Roman" w:eastAsia="Times New Roman" w:hAnsi="Times New Roman" w:cs="Times New Roman"/>
          <w:sz w:val="24"/>
          <w:szCs w:val="24"/>
          <w:lang w:eastAsia="ru-RU"/>
        </w:rPr>
        <w:t>Рабочая программа учитывает направлен</w:t>
      </w:r>
      <w:r>
        <w:rPr>
          <w:rFonts w:ascii="Times New Roman" w:eastAsia="Times New Roman" w:hAnsi="Times New Roman" w:cs="Times New Roman"/>
          <w:sz w:val="24"/>
          <w:szCs w:val="24"/>
          <w:lang w:eastAsia="ru-RU"/>
        </w:rPr>
        <w:t>ность класса, в котором будет </w:t>
      </w:r>
      <w:r w:rsidRPr="00250392">
        <w:rPr>
          <w:rFonts w:ascii="Times New Roman" w:eastAsia="Times New Roman" w:hAnsi="Times New Roman" w:cs="Times New Roman"/>
          <w:sz w:val="24"/>
          <w:szCs w:val="24"/>
          <w:lang w:eastAsia="ru-RU"/>
        </w:rPr>
        <w:t>осуществляться учебный процесс. Согласно действующему в школе учебному плану на 201</w:t>
      </w:r>
      <w:r>
        <w:rPr>
          <w:rFonts w:ascii="Times New Roman" w:eastAsia="Times New Roman" w:hAnsi="Times New Roman" w:cs="Times New Roman"/>
          <w:sz w:val="24"/>
          <w:szCs w:val="24"/>
          <w:lang w:eastAsia="ru-RU"/>
        </w:rPr>
        <w:t>8</w:t>
      </w:r>
      <w:r w:rsidRPr="0025039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50392">
        <w:rPr>
          <w:rFonts w:ascii="Times New Roman" w:eastAsia="Times New Roman" w:hAnsi="Times New Roman" w:cs="Times New Roman"/>
          <w:sz w:val="24"/>
          <w:szCs w:val="24"/>
          <w:lang w:eastAsia="ru-RU"/>
        </w:rPr>
        <w:t xml:space="preserve"> </w:t>
      </w:r>
      <w:r w:rsidRPr="00250392">
        <w:rPr>
          <w:rFonts w:ascii="Times New Roman" w:eastAsia="Times New Roman" w:hAnsi="Times New Roman" w:cs="Times New Roman"/>
          <w:sz w:val="24"/>
          <w:szCs w:val="24"/>
          <w:lang w:eastAsia="ru-RU"/>
        </w:rPr>
        <w:lastRenderedPageBreak/>
        <w:t xml:space="preserve">учебный год рабочая программа предусматривает следующий вариант организации процесса обучения: в 5 классе предполагается обучение в объеме 5 часов в неделю, </w:t>
      </w:r>
      <w:r>
        <w:rPr>
          <w:rFonts w:ascii="Times New Roman" w:eastAsia="Times New Roman" w:hAnsi="Times New Roman" w:cs="Times New Roman"/>
          <w:sz w:val="24"/>
          <w:szCs w:val="24"/>
          <w:lang w:eastAsia="ru-RU"/>
        </w:rPr>
        <w:t>34 учебных недели, поэтому 170</w:t>
      </w:r>
      <w:r w:rsidRPr="00250392">
        <w:rPr>
          <w:rFonts w:ascii="Times New Roman" w:eastAsia="Times New Roman" w:hAnsi="Times New Roman" w:cs="Times New Roman"/>
          <w:sz w:val="24"/>
          <w:szCs w:val="24"/>
          <w:lang w:eastAsia="ru-RU"/>
        </w:rPr>
        <w:t xml:space="preserve"> часов за год.</w:t>
      </w:r>
    </w:p>
    <w:p w:rsidR="00807F52" w:rsidRPr="00250392" w:rsidRDefault="00807F52" w:rsidP="00807F52">
      <w:pPr>
        <w:spacing w:after="0" w:line="276" w:lineRule="auto"/>
        <w:ind w:firstLine="539"/>
        <w:jc w:val="both"/>
        <w:rPr>
          <w:rFonts w:ascii="Times New Roman" w:eastAsia="Times New Roman" w:hAnsi="Times New Roman" w:cs="Times New Roman"/>
          <w:b/>
          <w:i/>
          <w:sz w:val="24"/>
          <w:szCs w:val="24"/>
          <w:u w:val="single"/>
          <w:lang w:eastAsia="ru-RU"/>
        </w:rPr>
      </w:pPr>
      <w:r w:rsidRPr="00250392">
        <w:rPr>
          <w:rFonts w:ascii="Times New Roman" w:eastAsia="Times New Roman" w:hAnsi="Times New Roman" w:cs="Times New Roman"/>
          <w:b/>
          <w:i/>
          <w:sz w:val="24"/>
          <w:szCs w:val="24"/>
          <w:u w:val="single"/>
          <w:lang w:eastAsia="ru-RU"/>
        </w:rPr>
        <w:t xml:space="preserve">Отличительные особенности рабочей программы по сравнению с примерной: </w:t>
      </w:r>
    </w:p>
    <w:p w:rsidR="00807F52" w:rsidRPr="00250392" w:rsidRDefault="0029287F" w:rsidP="00807F52">
      <w:pPr>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07F52">
        <w:rPr>
          <w:rFonts w:ascii="Times New Roman" w:eastAsia="Times New Roman" w:hAnsi="Times New Roman" w:cs="Times New Roman"/>
          <w:sz w:val="24"/>
          <w:szCs w:val="24"/>
          <w:lang w:eastAsia="ru-RU"/>
        </w:rPr>
        <w:t>ыделено 6 часов на повторение курса математики за 5 класс, а количество часов, предусмотренное на повторение в конце года уменьшено с 1</w:t>
      </w:r>
      <w:r>
        <w:rPr>
          <w:rFonts w:ascii="Times New Roman" w:eastAsia="Times New Roman" w:hAnsi="Times New Roman" w:cs="Times New Roman"/>
          <w:sz w:val="24"/>
          <w:szCs w:val="24"/>
          <w:lang w:eastAsia="ru-RU"/>
        </w:rPr>
        <w:t>4</w:t>
      </w:r>
      <w:r w:rsidR="00807F52">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8 </w:t>
      </w:r>
      <w:r w:rsidR="00807F52">
        <w:rPr>
          <w:rFonts w:ascii="Times New Roman" w:eastAsia="Times New Roman" w:hAnsi="Times New Roman" w:cs="Times New Roman"/>
          <w:sz w:val="24"/>
          <w:szCs w:val="24"/>
          <w:lang w:eastAsia="ru-RU"/>
        </w:rPr>
        <w:t xml:space="preserve">часов. В связи входной диагностической контрольной работой и дополнительной контрольной работой по теме «Целые числа» увеличено число контрольных работ с 9 до 11. </w:t>
      </w:r>
      <w:r w:rsidR="00807F52" w:rsidRPr="00250392">
        <w:rPr>
          <w:rFonts w:ascii="Times New Roman" w:eastAsia="Times New Roman" w:hAnsi="Times New Roman" w:cs="Times New Roman"/>
          <w:sz w:val="24"/>
          <w:szCs w:val="24"/>
          <w:lang w:eastAsia="ru-RU"/>
        </w:rPr>
        <w:t>Сравнительная таблица приведена ниже:</w:t>
      </w:r>
    </w:p>
    <w:p w:rsidR="00807F52" w:rsidRPr="0029287F" w:rsidRDefault="0029287F" w:rsidP="0029287F">
      <w:pPr>
        <w:spacing w:after="0" w:line="276" w:lineRule="auto"/>
        <w:ind w:firstLine="539"/>
        <w:jc w:val="center"/>
        <w:rPr>
          <w:rFonts w:ascii="Times New Roman" w:eastAsia="Times New Roman" w:hAnsi="Times New Roman" w:cs="Times New Roman"/>
          <w:b/>
          <w:sz w:val="24"/>
          <w:szCs w:val="24"/>
          <w:lang w:eastAsia="ru-RU"/>
        </w:rPr>
      </w:pPr>
      <w:r w:rsidRPr="0029287F">
        <w:rPr>
          <w:rFonts w:ascii="Times New Roman" w:eastAsia="Times New Roman" w:hAnsi="Times New Roman" w:cs="Times New Roman"/>
          <w:b/>
          <w:sz w:val="24"/>
          <w:szCs w:val="24"/>
          <w:lang w:eastAsia="ru-RU"/>
        </w:rPr>
        <w:t>Тематическое планирование</w:t>
      </w:r>
    </w:p>
    <w:tbl>
      <w:tblPr>
        <w:tblStyle w:val="2"/>
        <w:tblW w:w="9571" w:type="dxa"/>
        <w:tblLook w:val="04A0" w:firstRow="1" w:lastRow="0" w:firstColumn="1" w:lastColumn="0" w:noHBand="0" w:noVBand="1"/>
      </w:tblPr>
      <w:tblGrid>
        <w:gridCol w:w="782"/>
        <w:gridCol w:w="3879"/>
        <w:gridCol w:w="1404"/>
        <w:gridCol w:w="1051"/>
        <w:gridCol w:w="1404"/>
        <w:gridCol w:w="1051"/>
      </w:tblGrid>
      <w:tr w:rsidR="00807F52" w:rsidRPr="00250392" w:rsidTr="005F0109">
        <w:tc>
          <w:tcPr>
            <w:tcW w:w="782" w:type="dxa"/>
            <w:vMerge w:val="restart"/>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№пп</w:t>
            </w:r>
          </w:p>
        </w:tc>
        <w:tc>
          <w:tcPr>
            <w:tcW w:w="3879" w:type="dxa"/>
            <w:vMerge w:val="restart"/>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Название темы</w:t>
            </w:r>
          </w:p>
        </w:tc>
        <w:tc>
          <w:tcPr>
            <w:tcW w:w="2455" w:type="dxa"/>
            <w:gridSpan w:val="2"/>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Количество часов</w:t>
            </w:r>
          </w:p>
        </w:tc>
        <w:tc>
          <w:tcPr>
            <w:tcW w:w="2455" w:type="dxa"/>
            <w:gridSpan w:val="2"/>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Количество контрольных работ</w:t>
            </w:r>
          </w:p>
        </w:tc>
      </w:tr>
      <w:tr w:rsidR="00807F52" w:rsidRPr="00250392" w:rsidTr="005F0109">
        <w:tc>
          <w:tcPr>
            <w:tcW w:w="782" w:type="dxa"/>
            <w:vMerge/>
          </w:tcPr>
          <w:p w:rsidR="00807F52" w:rsidRPr="00250392" w:rsidRDefault="00807F52" w:rsidP="005F0109">
            <w:pPr>
              <w:spacing w:line="276" w:lineRule="auto"/>
              <w:jc w:val="both"/>
              <w:rPr>
                <w:rFonts w:ascii="Times New Roman" w:eastAsia="Times New Roman" w:hAnsi="Times New Roman" w:cs="Times New Roman"/>
                <w:b/>
                <w:bCs/>
                <w:sz w:val="24"/>
                <w:szCs w:val="24"/>
              </w:rPr>
            </w:pPr>
          </w:p>
        </w:tc>
        <w:tc>
          <w:tcPr>
            <w:tcW w:w="3879" w:type="dxa"/>
            <w:vMerge/>
          </w:tcPr>
          <w:p w:rsidR="00807F52" w:rsidRPr="00250392" w:rsidRDefault="00807F52" w:rsidP="005F0109">
            <w:pPr>
              <w:spacing w:line="276" w:lineRule="auto"/>
              <w:jc w:val="both"/>
              <w:rPr>
                <w:rFonts w:ascii="Times New Roman" w:eastAsia="Times New Roman" w:hAnsi="Times New Roman" w:cs="Times New Roman"/>
                <w:b/>
                <w:bCs/>
                <w:sz w:val="24"/>
                <w:szCs w:val="24"/>
              </w:rPr>
            </w:pP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По программе</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Факт.</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По программе</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Факт.</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1.</w:t>
            </w:r>
          </w:p>
        </w:tc>
        <w:tc>
          <w:tcPr>
            <w:tcW w:w="3879"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Повторение</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w:t>
            </w:r>
          </w:p>
        </w:tc>
        <w:tc>
          <w:tcPr>
            <w:tcW w:w="3879" w:type="dxa"/>
          </w:tcPr>
          <w:p w:rsidR="00807F52" w:rsidRPr="002A7F36" w:rsidRDefault="00807F52" w:rsidP="005F0109">
            <w:pPr>
              <w:pStyle w:val="a4"/>
              <w:spacing w:before="0" w:beforeAutospacing="0" w:after="0" w:afterAutospacing="0"/>
              <w:jc w:val="both"/>
              <w:rPr>
                <w:color w:val="000000"/>
              </w:rPr>
            </w:pPr>
            <w:r w:rsidRPr="00250392">
              <w:rPr>
                <w:color w:val="000000"/>
              </w:rPr>
              <w:t>Отношения,</w:t>
            </w:r>
            <w:r w:rsidRPr="00250392">
              <w:rPr>
                <w:rStyle w:val="apple-converted-space"/>
                <w:color w:val="000000"/>
              </w:rPr>
              <w:t> </w:t>
            </w:r>
            <w:r w:rsidRPr="00250392">
              <w:rPr>
                <w:color w:val="000000"/>
              </w:rPr>
              <w:t>пропорции,</w:t>
            </w:r>
            <w:r w:rsidRPr="00250392">
              <w:rPr>
                <w:rStyle w:val="apple-converted-space"/>
                <w:color w:val="000000"/>
              </w:rPr>
              <w:t> </w:t>
            </w:r>
            <w:r>
              <w:rPr>
                <w:color w:val="000000"/>
              </w:rPr>
              <w:t>проценты</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26</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w:t>
            </w:r>
          </w:p>
        </w:tc>
        <w:tc>
          <w:tcPr>
            <w:tcW w:w="1051"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3.</w:t>
            </w:r>
          </w:p>
        </w:tc>
        <w:tc>
          <w:tcPr>
            <w:tcW w:w="3879" w:type="dxa"/>
          </w:tcPr>
          <w:p w:rsidR="00807F52" w:rsidRPr="002A7F36" w:rsidRDefault="00807F52" w:rsidP="005F0109">
            <w:pPr>
              <w:pStyle w:val="a4"/>
              <w:spacing w:before="0" w:beforeAutospacing="0" w:after="0" w:afterAutospacing="0"/>
              <w:jc w:val="both"/>
              <w:rPr>
                <w:color w:val="000000"/>
              </w:rPr>
            </w:pPr>
            <w:r>
              <w:rPr>
                <w:color w:val="000000"/>
              </w:rPr>
              <w:t>Целые числа</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51"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4.</w:t>
            </w:r>
          </w:p>
        </w:tc>
        <w:tc>
          <w:tcPr>
            <w:tcW w:w="3879" w:type="dxa"/>
          </w:tcPr>
          <w:p w:rsidR="00807F52" w:rsidRPr="002A7F36" w:rsidRDefault="00807F52" w:rsidP="005F0109">
            <w:pPr>
              <w:pStyle w:val="a4"/>
              <w:spacing w:before="0" w:beforeAutospacing="0" w:after="0" w:afterAutospacing="0"/>
              <w:jc w:val="both"/>
              <w:rPr>
                <w:color w:val="000000"/>
              </w:rPr>
            </w:pPr>
            <w:r>
              <w:rPr>
                <w:color w:val="000000"/>
              </w:rPr>
              <w:t>Рациональные числа</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38</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51"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5.</w:t>
            </w:r>
          </w:p>
        </w:tc>
        <w:tc>
          <w:tcPr>
            <w:tcW w:w="3879" w:type="dxa"/>
          </w:tcPr>
          <w:p w:rsidR="00807F52" w:rsidRPr="002A7F36" w:rsidRDefault="00807F52" w:rsidP="005F0109">
            <w:pPr>
              <w:pStyle w:val="a4"/>
              <w:spacing w:before="0" w:beforeAutospacing="0" w:after="0" w:afterAutospacing="0"/>
              <w:jc w:val="both"/>
              <w:rPr>
                <w:color w:val="000000"/>
              </w:rPr>
            </w:pPr>
            <w:r>
              <w:rPr>
                <w:color w:val="000000"/>
              </w:rPr>
              <w:t>Десятичные дроби</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51"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6.</w:t>
            </w:r>
          </w:p>
        </w:tc>
        <w:tc>
          <w:tcPr>
            <w:tcW w:w="3879" w:type="dxa"/>
          </w:tcPr>
          <w:p w:rsidR="00807F52" w:rsidRPr="00250392" w:rsidRDefault="00807F52" w:rsidP="005F0109">
            <w:pPr>
              <w:pStyle w:val="a4"/>
              <w:spacing w:before="0" w:beforeAutospacing="0" w:after="0" w:afterAutospacing="0"/>
              <w:jc w:val="both"/>
              <w:rPr>
                <w:color w:val="000000"/>
              </w:rPr>
            </w:pPr>
            <w:r>
              <w:rPr>
                <w:color w:val="000000"/>
              </w:rPr>
              <w:t>Обыкновенные и десятичные дроби</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51"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7.</w:t>
            </w:r>
          </w:p>
        </w:tc>
        <w:tc>
          <w:tcPr>
            <w:tcW w:w="3879" w:type="dxa"/>
          </w:tcPr>
          <w:p w:rsidR="00807F52" w:rsidRPr="00250392" w:rsidRDefault="00807F52" w:rsidP="005F0109">
            <w:pPr>
              <w:pStyle w:val="a4"/>
              <w:spacing w:before="0" w:beforeAutospacing="0" w:after="0" w:afterAutospacing="0"/>
              <w:jc w:val="both"/>
              <w:rPr>
                <w:color w:val="000000"/>
              </w:rPr>
            </w:pPr>
            <w:r w:rsidRPr="00250392">
              <w:rPr>
                <w:color w:val="000000"/>
              </w:rPr>
              <w:t>Повторение</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51"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807F52" w:rsidRPr="00250392" w:rsidTr="005F0109">
        <w:tc>
          <w:tcPr>
            <w:tcW w:w="782" w:type="dxa"/>
          </w:tcPr>
          <w:p w:rsidR="00807F52" w:rsidRPr="00250392" w:rsidRDefault="00807F52" w:rsidP="005F0109">
            <w:pPr>
              <w:spacing w:line="276" w:lineRule="auto"/>
              <w:jc w:val="both"/>
              <w:rPr>
                <w:rFonts w:ascii="Times New Roman" w:eastAsia="Times New Roman" w:hAnsi="Times New Roman" w:cs="Times New Roman"/>
                <w:b/>
                <w:bCs/>
                <w:sz w:val="24"/>
                <w:szCs w:val="24"/>
              </w:rPr>
            </w:pPr>
          </w:p>
        </w:tc>
        <w:tc>
          <w:tcPr>
            <w:tcW w:w="3879" w:type="dxa"/>
          </w:tcPr>
          <w:p w:rsidR="00807F52" w:rsidRPr="00250392" w:rsidRDefault="00807F52" w:rsidP="005F0109">
            <w:pPr>
              <w:spacing w:line="276" w:lineRule="auto"/>
              <w:jc w:val="right"/>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ИТОГО</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w:t>
            </w:r>
          </w:p>
        </w:tc>
        <w:tc>
          <w:tcPr>
            <w:tcW w:w="1051" w:type="dxa"/>
            <w:tcBorders>
              <w:left w:val="single" w:sz="4" w:space="0" w:color="auto"/>
            </w:tcBorders>
          </w:tcPr>
          <w:p w:rsidR="00807F52" w:rsidRPr="00250392" w:rsidRDefault="0029287F" w:rsidP="005F010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w:t>
            </w:r>
          </w:p>
        </w:tc>
        <w:tc>
          <w:tcPr>
            <w:tcW w:w="1404" w:type="dxa"/>
            <w:tcBorders>
              <w:righ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1051" w:type="dxa"/>
            <w:tcBorders>
              <w:left w:val="single" w:sz="4" w:space="0" w:color="auto"/>
            </w:tcBorders>
          </w:tcPr>
          <w:p w:rsidR="00807F52" w:rsidRPr="00250392" w:rsidRDefault="00807F52" w:rsidP="005F010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bl>
    <w:p w:rsidR="00FD382E" w:rsidRDefault="00FD382E" w:rsidP="0029287F">
      <w:pPr>
        <w:pStyle w:val="a4"/>
        <w:spacing w:before="0" w:beforeAutospacing="0" w:after="0" w:afterAutospacing="0"/>
        <w:jc w:val="both"/>
        <w:rPr>
          <w:color w:val="000000"/>
        </w:rPr>
      </w:pPr>
    </w:p>
    <w:p w:rsidR="00FC5404" w:rsidRPr="00FC5404" w:rsidRDefault="00F838F0" w:rsidP="00FD4AA3">
      <w:pPr>
        <w:pStyle w:val="a4"/>
        <w:spacing w:before="0" w:beforeAutospacing="0" w:after="0" w:afterAutospacing="0" w:line="276" w:lineRule="auto"/>
        <w:ind w:firstLine="426"/>
        <w:jc w:val="both"/>
        <w:rPr>
          <w:color w:val="000000"/>
        </w:rPr>
      </w:pPr>
      <w:r>
        <w:rPr>
          <w:b/>
          <w:bCs/>
          <w:color w:val="000000"/>
        </w:rPr>
        <w:t>Содержание обучения</w:t>
      </w:r>
    </w:p>
    <w:p w:rsidR="0029287F" w:rsidRPr="0029287F" w:rsidRDefault="0029287F" w:rsidP="0029287F">
      <w:pPr>
        <w:pStyle w:val="a4"/>
        <w:numPr>
          <w:ilvl w:val="1"/>
          <w:numId w:val="11"/>
        </w:numPr>
        <w:spacing w:before="0" w:beforeAutospacing="0" w:after="0" w:afterAutospacing="0" w:line="276" w:lineRule="auto"/>
        <w:ind w:left="0" w:firstLine="426"/>
        <w:jc w:val="both"/>
        <w:rPr>
          <w:b/>
          <w:bCs/>
          <w:color w:val="000000"/>
        </w:rPr>
      </w:pPr>
      <w:r>
        <w:rPr>
          <w:b/>
          <w:bCs/>
          <w:color w:val="000000"/>
        </w:rPr>
        <w:t>Повторение (6 ч.)</w:t>
      </w:r>
    </w:p>
    <w:p w:rsidR="0029287F" w:rsidRDefault="0029287F" w:rsidP="00FD4AA3">
      <w:pPr>
        <w:pStyle w:val="a4"/>
        <w:spacing w:before="0" w:beforeAutospacing="0" w:after="0" w:afterAutospacing="0" w:line="276" w:lineRule="auto"/>
        <w:ind w:firstLine="426"/>
        <w:jc w:val="both"/>
        <w:rPr>
          <w:b/>
          <w:bCs/>
          <w:color w:val="000000"/>
        </w:rPr>
      </w:pPr>
      <w:r w:rsidRPr="00FC5404">
        <w:rPr>
          <w:color w:val="000000"/>
        </w:rPr>
        <w:t xml:space="preserve">О с н о в н а я ц е л ь – </w:t>
      </w:r>
      <w:r>
        <w:rPr>
          <w:color w:val="000000"/>
        </w:rPr>
        <w:t>повторить основные темы курса математики за 5 класс:</w:t>
      </w:r>
      <w:r w:rsidR="00C44F89">
        <w:rPr>
          <w:color w:val="000000"/>
        </w:rPr>
        <w:t xml:space="preserve"> действия с десятичными и обыкновенными дробями; решение текстовых задач на округление с избытком и недостатком, деление на части; нахождение НОД и НОК.</w:t>
      </w:r>
    </w:p>
    <w:p w:rsidR="00FC5404" w:rsidRPr="00FC5404" w:rsidRDefault="0029287F" w:rsidP="00FD4AA3">
      <w:pPr>
        <w:pStyle w:val="a4"/>
        <w:spacing w:before="0" w:beforeAutospacing="0" w:after="0" w:afterAutospacing="0" w:line="276" w:lineRule="auto"/>
        <w:ind w:firstLine="426"/>
        <w:jc w:val="both"/>
        <w:rPr>
          <w:color w:val="000000"/>
        </w:rPr>
      </w:pPr>
      <w:r>
        <w:rPr>
          <w:b/>
          <w:bCs/>
          <w:color w:val="000000"/>
        </w:rPr>
        <w:t xml:space="preserve">2. </w:t>
      </w:r>
      <w:r w:rsidR="00FC5404" w:rsidRPr="00FC5404">
        <w:rPr>
          <w:b/>
          <w:bCs/>
          <w:color w:val="000000"/>
        </w:rPr>
        <w:t>Отношения, пропорции, проценты (26ч)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Отношения, масштаб, пропорции, проценты. Круговые диаграммы. Решение текстовых задач арифметическими методами.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 с н о в н а я ц е л ь – сформировать у учащихся понятие пропорции и процента, научить их решать задачи на деление числа в данном отношении, на прямую и обратную пропорциональность, на проценты.</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Задачи на проценты рассматриваются и решаются как задачи на дроби, показывается их решение с помощью пропорций. После изучения десятичных дробей появится еще один способ решения задач на проценты, связанный с умножением и делением на десятичную дробь.</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 ознакомительном порядке рассматриваются темы «Задачи на перебор всех возможных вариа</w:t>
      </w:r>
      <w:r w:rsidR="00FD4AA3">
        <w:rPr>
          <w:color w:val="000000"/>
        </w:rPr>
        <w:t xml:space="preserve">нтов» и «Вероятность </w:t>
      </w:r>
      <w:r w:rsidR="002A7F36">
        <w:rPr>
          <w:color w:val="000000"/>
        </w:rPr>
        <w:t>события»</w:t>
      </w:r>
      <w:r w:rsidR="00FD4AA3">
        <w:rPr>
          <w:color w:val="000000"/>
        </w:rPr>
        <w:t>.</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2</w:t>
      </w:r>
      <w:r w:rsidRPr="00FC5404">
        <w:rPr>
          <w:color w:val="000000"/>
        </w:rPr>
        <w:t>.</w:t>
      </w:r>
      <w:r w:rsidRPr="00FC5404">
        <w:rPr>
          <w:rStyle w:val="apple-converted-space"/>
          <w:b/>
          <w:bCs/>
          <w:color w:val="000000"/>
        </w:rPr>
        <w:t> </w:t>
      </w:r>
      <w:r w:rsidRPr="00FC5404">
        <w:rPr>
          <w:b/>
          <w:bCs/>
          <w:color w:val="000000"/>
        </w:rPr>
        <w:t>Целые числа (3</w:t>
      </w:r>
      <w:r w:rsidR="00FD4AA3">
        <w:rPr>
          <w:b/>
          <w:bCs/>
          <w:color w:val="000000"/>
        </w:rPr>
        <w:t>4</w:t>
      </w:r>
      <w:r w:rsidRPr="00FC5404">
        <w:rPr>
          <w:b/>
          <w:bCs/>
          <w:color w:val="000000"/>
        </w:rPr>
        <w:t>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Отрицательные целые числа. Сравнение целых чисел. Арифметические действия с целыми числами. Законы сложения и умножения. Раскрытие скобок, заключение в скобки и действия с суммами нескольких слагаемых. Представление целых чисел на координатной оси</w:t>
      </w:r>
      <w:r w:rsidR="00F838F0">
        <w:rPr>
          <w:color w:val="000000"/>
        </w:rPr>
        <w:t>.</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lastRenderedPageBreak/>
        <w:t>О с н о в н а я ц е л ь – сформировать у учащихся представление об отрицательных числах, навыки арифметических действий с целыми числами.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Введение отрицательных чисел и правил действий с ними первоначально происходит на множестве целых чисел. Это позволяет сконцентрировать внимание учащихся на определении знака результата и выборе действия с модулями, а сами вычисления с модулями целых чисел – натуральными числами – к этому времени уже хорошо усвоены.</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Доказательство законов сложения и умножения для целых чисел проводится на характерных числовых примерах с опорой на соответствующие законы для натуральных чисел. Заключительный этап изучения темы – изображение целых чисел точками на координатной прямой.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3. Рациональные числа(38ч)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Отрицательные дроби. Рациональные числа. Сравнение рациональных чисел. Арифметические действия с дробями произвольного знака. Законы сложения и умножения. Смешанные дроби произвольного знака. Изображение рациональных чисел на координатной оси. Уравнения и решение задач с помощью уравнений.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 с н о в н а я ц е л ь - добиться осознанного владения арифметическими действиями с рациональными числами, научиться решению уравнений и применению уравнений для решения задач.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Основное внимание при изучении данной темы уделяется действиям с рациональными числами. На втором этапе изучения отрицательных чисел соединяются сформированные ранее умения: определять знак результата и действовать с дробями. В то же время учащиеся должны понимать, что любое действие с рациональными числами можно свести к нескольким действиям с целыми числами. Доказательство законов сложения и умножения для рациональных чисел проводиться на характерных числовых примерах с опорой на соответствующие законы для целых чисел.</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Существенную роль в этой теме играет изображение рациональных чисел на координатной прямой.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Учащиеся осваивают новый прием решения задач - с помощью уравнений.</w:t>
      </w:r>
    </w:p>
    <w:p w:rsidR="00FC5404" w:rsidRPr="00FC5404" w:rsidRDefault="00FC5404" w:rsidP="00FD4AA3">
      <w:pPr>
        <w:pStyle w:val="a4"/>
        <w:spacing w:before="0" w:beforeAutospacing="0" w:after="0" w:afterAutospacing="0" w:line="276" w:lineRule="auto"/>
        <w:ind w:firstLine="426"/>
        <w:jc w:val="both"/>
        <w:rPr>
          <w:color w:val="000000"/>
        </w:rPr>
      </w:pP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4. Десятичные дроби (3</w:t>
      </w:r>
      <w:r w:rsidR="00FD4AA3">
        <w:rPr>
          <w:b/>
          <w:bCs/>
          <w:color w:val="000000"/>
        </w:rPr>
        <w:t>4</w:t>
      </w:r>
      <w:r w:rsidRPr="00FC5404">
        <w:rPr>
          <w:b/>
          <w:bCs/>
          <w:color w:val="000000"/>
        </w:rPr>
        <w:t>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Положительные десятичные дроби. Сравнение и арифметические действия с положительными десятичными дробями. Десятичные дроби и проценты. Десятичные дроби любого знака. Приближение десятичных дробей, суммы, разности, произведения и частного двух чисел.</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 с н о в н а я ц е л ь - ввести понятие десятичной дроби, выработать прочные навыки выполнения арифметических действий с десятичными дробями, сформировать навыки приближенных вычислений.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Материал, связанный с десятичными дробями, излагается с опорой на уже известные теоретические сведения - сначала для положительных, потом для десятичных дробей любого знака. Десятичные дроби рассматриваются как новая форма записи уже изученных рациональных чисел. Важно обратить внимание учащихся на схожесть правил действий над десятичными дробями и над натуральными числами.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 этой теме показываются новые приемы решения основных задач на проценты, сводящиеся к умножению и делению на десятичную дробь, а также способы решения сложных задач на проценты.</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lastRenderedPageBreak/>
        <w:t>При изучении данной темы вводиться понятие приближения десятичной дроби, разъясняются правила приближенных вычислений при сложении и вычитании, при умножении и делении. Появление приближенных вычислений в этом месте связано с тем, что при делении десятичных дробей не всегда получается конечная десятичная дробь, а также с тем, что на практике часто требуется меньше десятичных знаков, чем получается в результате вычислений. Учащиеся должны научиться в случае необходимости правильно округлять сами числа и результаты вычислений.</w:t>
      </w:r>
    </w:p>
    <w:p w:rsidR="00FC5404" w:rsidRPr="00FC5404" w:rsidRDefault="00FC5404" w:rsidP="00FD4AA3">
      <w:pPr>
        <w:pStyle w:val="a4"/>
        <w:spacing w:before="0" w:beforeAutospacing="0" w:after="0" w:afterAutospacing="0" w:line="276" w:lineRule="auto"/>
        <w:ind w:firstLine="426"/>
        <w:jc w:val="both"/>
        <w:rPr>
          <w:color w:val="000000"/>
        </w:rPr>
      </w:pP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5.Обыкнове</w:t>
      </w:r>
      <w:r w:rsidR="00FD4AA3">
        <w:rPr>
          <w:b/>
          <w:bCs/>
          <w:color w:val="000000"/>
        </w:rPr>
        <w:t>нные и десятичные дроби (24</w:t>
      </w:r>
      <w:r w:rsidRPr="00FC5404">
        <w:rPr>
          <w:b/>
          <w:bCs/>
          <w:color w:val="000000"/>
        </w:rPr>
        <w:t>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Периодические и непериодические десятичные дроби ( действительные числа). Длина отрезка. Длина окружности. Площадь круга. Координатная ось. Декартова система координат на плоскости. Столбчатые диаграммы и графики.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 с н о в н а я ц е л ь - познакомить учащихся с периодическими и непериодическими десятичными дробями (действительными числами), научит их приближенным вычислениям с ними.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При изучении заключительной темы курса арифметики 5 – 6 классов устанавливается связь между обыкновенными и десятичными дробями. Показывается, что несократимые дроби, знаменатель которых не содержит простых делителей, кроме 2 и 5, и только они , записываются в виде конечных десятичных дробей, остальные в виде бесконечных периодических десятичных дробей. Делается вывод, что любое рациональное число можно записать в виде периодической десятичной дроби. Затем приводятся примеры бесконечных непериодических десятичных дробей, которые и называют иррациональными числами. Рациональные и иррациональные числа – это действительные числа.</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Введение бесконечных десятичных дробей позволяет ввести понятие длины произвольного отрезка. Здесь показывается, что длина отрезка как раз и есть бесконечная десятичная дробь, что каждой точке координатной оси соответствует действительное число.</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 качестве примера иррационального числа рассмотрено число π и показано, как с его помощью вычисляют длину окружности и площадь круга. Вводятся декартова система координат на плоскости, столбчатые диаграммы и графики.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6.Повторение (1</w:t>
      </w:r>
      <w:r w:rsidR="00F224B9">
        <w:rPr>
          <w:b/>
          <w:bCs/>
          <w:color w:val="000000"/>
        </w:rPr>
        <w:t>3</w:t>
      </w:r>
      <w:r w:rsidRPr="00FC5404">
        <w:rPr>
          <w:b/>
          <w:bCs/>
          <w:color w:val="000000"/>
        </w:rPr>
        <w:t>ч)</w:t>
      </w:r>
    </w:p>
    <w:p w:rsidR="00FC5404" w:rsidRDefault="00FC5404" w:rsidP="00FD4AA3">
      <w:pPr>
        <w:pStyle w:val="a4"/>
        <w:spacing w:before="0" w:beforeAutospacing="0" w:after="0" w:afterAutospacing="0" w:line="276" w:lineRule="auto"/>
        <w:ind w:firstLine="426"/>
        <w:jc w:val="both"/>
        <w:rPr>
          <w:color w:val="000000"/>
        </w:rPr>
      </w:pPr>
      <w:r w:rsidRPr="00FC5404">
        <w:rPr>
          <w:color w:val="000000"/>
        </w:rPr>
        <w:t>При организации текущего и итогового повторения используются задания из раздела «Задания для повторения» и другие материалы.</w:t>
      </w:r>
    </w:p>
    <w:p w:rsidR="0029287F" w:rsidRPr="005A2706" w:rsidRDefault="0029287F" w:rsidP="0029287F">
      <w:pPr>
        <w:pStyle w:val="a4"/>
        <w:spacing w:before="0" w:beforeAutospacing="0" w:after="0" w:afterAutospacing="0"/>
        <w:jc w:val="center"/>
        <w:rPr>
          <w:b/>
          <w:color w:val="000000"/>
        </w:rPr>
      </w:pPr>
      <w:r w:rsidRPr="005A2706">
        <w:rPr>
          <w:b/>
          <w:color w:val="000000"/>
        </w:rPr>
        <w:t>Планируемые результаты изучения курса математики</w:t>
      </w:r>
    </w:p>
    <w:p w:rsidR="0029287F" w:rsidRPr="005A2706" w:rsidRDefault="0029287F" w:rsidP="0029287F">
      <w:pPr>
        <w:pStyle w:val="a4"/>
        <w:spacing w:before="0" w:beforeAutospacing="0" w:after="0" w:afterAutospacing="0" w:line="276" w:lineRule="auto"/>
        <w:ind w:firstLine="426"/>
        <w:jc w:val="both"/>
        <w:rPr>
          <w:b/>
          <w:color w:val="000000"/>
        </w:rPr>
      </w:pPr>
      <w:r w:rsidRPr="005A2706">
        <w:rPr>
          <w:b/>
          <w:color w:val="000000"/>
        </w:rPr>
        <w:t>Рациональные числа</w:t>
      </w:r>
    </w:p>
    <w:p w:rsidR="0029287F" w:rsidRPr="005A2706" w:rsidRDefault="0029287F" w:rsidP="0029287F">
      <w:pPr>
        <w:pStyle w:val="a4"/>
        <w:spacing w:before="0" w:beforeAutospacing="0" w:after="0" w:afterAutospacing="0" w:line="276" w:lineRule="auto"/>
        <w:ind w:firstLine="426"/>
        <w:jc w:val="both"/>
        <w:rPr>
          <w:b/>
          <w:color w:val="000000"/>
        </w:rPr>
      </w:pPr>
      <w:r w:rsidRPr="005A2706">
        <w:rPr>
          <w:b/>
          <w:color w:val="000000"/>
        </w:rPr>
        <w:t>Ученик научится:</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1) понимать особенности десятичной системы счисления;</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2) владеть понятиями, св</w:t>
      </w:r>
      <w:r>
        <w:rPr>
          <w:color w:val="000000"/>
        </w:rPr>
        <w:t>язанными с делимостью натураль</w:t>
      </w:r>
      <w:r w:rsidRPr="005A2706">
        <w:rPr>
          <w:color w:val="000000"/>
        </w:rPr>
        <w:t>ных чисел;</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3) выражать числа в экв</w:t>
      </w:r>
      <w:r>
        <w:rPr>
          <w:color w:val="000000"/>
        </w:rPr>
        <w:t>ивалентных формах, выбирая наи</w:t>
      </w:r>
      <w:r w:rsidRPr="005A2706">
        <w:rPr>
          <w:color w:val="000000"/>
        </w:rPr>
        <w:t>более подходящую в зависимости от конкретной ситуации;</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4) сравнивать и упорядочивать рациональные числа;</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5) выполнять вычисления с рац</w:t>
      </w:r>
      <w:r>
        <w:rPr>
          <w:color w:val="000000"/>
        </w:rPr>
        <w:t>иональными числами, со</w:t>
      </w:r>
      <w:r w:rsidRPr="005A2706">
        <w:rPr>
          <w:color w:val="000000"/>
        </w:rPr>
        <w:t>четая устные и письменны</w:t>
      </w:r>
      <w:r>
        <w:rPr>
          <w:color w:val="000000"/>
        </w:rPr>
        <w:t xml:space="preserve">е приёмы вычислений, применение </w:t>
      </w:r>
      <w:r w:rsidRPr="005A2706">
        <w:rPr>
          <w:color w:val="000000"/>
        </w:rPr>
        <w:t>калькулятора;</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6) использовать поняти</w:t>
      </w:r>
      <w:r>
        <w:rPr>
          <w:color w:val="000000"/>
        </w:rPr>
        <w:t>я и умения, связанные с пропор</w:t>
      </w:r>
      <w:r w:rsidRPr="005A2706">
        <w:rPr>
          <w:color w:val="000000"/>
        </w:rPr>
        <w:t xml:space="preserve">циональностью величин, </w:t>
      </w:r>
      <w:r>
        <w:rPr>
          <w:color w:val="000000"/>
        </w:rPr>
        <w:t>процентами в ходе решения мате</w:t>
      </w:r>
      <w:r w:rsidRPr="005A2706">
        <w:rPr>
          <w:color w:val="000000"/>
        </w:rPr>
        <w:t>матических задач и задач из смежных предметов, выполнять</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несложные практические расчёты.</w:t>
      </w:r>
    </w:p>
    <w:p w:rsidR="0029287F" w:rsidRPr="005A2706" w:rsidRDefault="0029287F" w:rsidP="0029287F">
      <w:pPr>
        <w:pStyle w:val="a4"/>
        <w:spacing w:before="0" w:beforeAutospacing="0" w:after="0" w:afterAutospacing="0" w:line="276" w:lineRule="auto"/>
        <w:ind w:firstLine="426"/>
        <w:jc w:val="both"/>
        <w:rPr>
          <w:b/>
          <w:color w:val="000000"/>
        </w:rPr>
      </w:pPr>
      <w:r w:rsidRPr="005A2706">
        <w:rPr>
          <w:b/>
          <w:color w:val="000000"/>
        </w:rPr>
        <w:lastRenderedPageBreak/>
        <w:t>Ученик получит возможность:</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1) познакомиться с п</w:t>
      </w:r>
      <w:r>
        <w:rPr>
          <w:color w:val="000000"/>
        </w:rPr>
        <w:t xml:space="preserve">озиционными системами счисления </w:t>
      </w:r>
      <w:r w:rsidRPr="005A2706">
        <w:rPr>
          <w:color w:val="000000"/>
        </w:rPr>
        <w:t>с основаниями, отличными от 10;</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2) углубить и развить пре</w:t>
      </w:r>
      <w:r>
        <w:rPr>
          <w:color w:val="000000"/>
        </w:rPr>
        <w:t xml:space="preserve">дставления о натуральных числах </w:t>
      </w:r>
      <w:r w:rsidRPr="005A2706">
        <w:rPr>
          <w:color w:val="000000"/>
        </w:rPr>
        <w:t>и свойствах делимости;</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3) научиться использовать пр</w:t>
      </w:r>
      <w:r>
        <w:rPr>
          <w:color w:val="000000"/>
        </w:rPr>
        <w:t xml:space="preserve">иёмы, рационализирующие </w:t>
      </w:r>
      <w:r w:rsidRPr="005A2706">
        <w:rPr>
          <w:color w:val="000000"/>
        </w:rPr>
        <w:t>вычисления, приобрести п</w:t>
      </w:r>
      <w:r>
        <w:rPr>
          <w:color w:val="000000"/>
        </w:rPr>
        <w:t>ривычку контролировать вычисле</w:t>
      </w:r>
      <w:r w:rsidRPr="005A2706">
        <w:rPr>
          <w:color w:val="000000"/>
        </w:rPr>
        <w:t>ния, выбирая подходящий для ситуации способ.</w:t>
      </w:r>
    </w:p>
    <w:p w:rsidR="0029287F" w:rsidRPr="005A2706" w:rsidRDefault="0029287F" w:rsidP="0029287F">
      <w:pPr>
        <w:pStyle w:val="a4"/>
        <w:spacing w:before="0" w:beforeAutospacing="0" w:after="0" w:afterAutospacing="0" w:line="276" w:lineRule="auto"/>
        <w:ind w:firstLine="426"/>
        <w:jc w:val="both"/>
        <w:rPr>
          <w:b/>
          <w:color w:val="000000"/>
        </w:rPr>
      </w:pPr>
      <w:r w:rsidRPr="005A2706">
        <w:rPr>
          <w:b/>
          <w:color w:val="000000"/>
        </w:rPr>
        <w:t>Действительные числа</w:t>
      </w:r>
    </w:p>
    <w:p w:rsidR="0029287F" w:rsidRPr="005A2706" w:rsidRDefault="0029287F" w:rsidP="0029287F">
      <w:pPr>
        <w:pStyle w:val="a4"/>
        <w:spacing w:before="0" w:beforeAutospacing="0" w:after="0" w:afterAutospacing="0" w:line="276" w:lineRule="auto"/>
        <w:ind w:firstLine="426"/>
        <w:jc w:val="both"/>
        <w:rPr>
          <w:b/>
          <w:color w:val="000000"/>
        </w:rPr>
      </w:pPr>
      <w:r w:rsidRPr="005A2706">
        <w:rPr>
          <w:b/>
          <w:color w:val="000000"/>
        </w:rPr>
        <w:t>Ученик научится:</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использовать начальны</w:t>
      </w:r>
      <w:r>
        <w:rPr>
          <w:color w:val="000000"/>
        </w:rPr>
        <w:t>е представления о множестве дей</w:t>
      </w:r>
      <w:r w:rsidRPr="005A2706">
        <w:rPr>
          <w:color w:val="000000"/>
        </w:rPr>
        <w:t>ствительных чисел.</w:t>
      </w:r>
    </w:p>
    <w:p w:rsidR="0029287F" w:rsidRPr="005A2706" w:rsidRDefault="0029287F" w:rsidP="0029287F">
      <w:pPr>
        <w:pStyle w:val="a4"/>
        <w:spacing w:before="0" w:beforeAutospacing="0" w:after="0" w:afterAutospacing="0" w:line="276" w:lineRule="auto"/>
        <w:ind w:firstLine="426"/>
        <w:jc w:val="both"/>
        <w:rPr>
          <w:b/>
          <w:color w:val="000000"/>
        </w:rPr>
      </w:pPr>
      <w:r w:rsidRPr="005A2706">
        <w:rPr>
          <w:b/>
          <w:color w:val="000000"/>
        </w:rPr>
        <w:t>Ученик получит возможность:</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1) развить представление</w:t>
      </w:r>
      <w:r>
        <w:rPr>
          <w:color w:val="000000"/>
        </w:rPr>
        <w:t xml:space="preserve"> о числе и числовых системах от </w:t>
      </w:r>
      <w:r w:rsidRPr="005A2706">
        <w:rPr>
          <w:color w:val="000000"/>
        </w:rPr>
        <w:t>натуральных до действит</w:t>
      </w:r>
      <w:r>
        <w:rPr>
          <w:color w:val="000000"/>
        </w:rPr>
        <w:t xml:space="preserve">ельных чисел; о роли вычислений </w:t>
      </w:r>
      <w:r w:rsidRPr="005A2706">
        <w:rPr>
          <w:color w:val="000000"/>
        </w:rPr>
        <w:t>в человеческой практике;</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2) развить и углубить знан</w:t>
      </w:r>
      <w:r>
        <w:rPr>
          <w:color w:val="000000"/>
        </w:rPr>
        <w:t>ия о десятичной записи действи</w:t>
      </w:r>
      <w:r w:rsidRPr="005A2706">
        <w:rPr>
          <w:color w:val="000000"/>
        </w:rPr>
        <w:t>тельных чисел (периодические и непериодические дроби).</w:t>
      </w:r>
    </w:p>
    <w:p w:rsidR="0029287F" w:rsidRPr="002C3A1F" w:rsidRDefault="0029287F" w:rsidP="0029287F">
      <w:pPr>
        <w:pStyle w:val="a4"/>
        <w:spacing w:before="0" w:beforeAutospacing="0" w:after="0" w:afterAutospacing="0" w:line="276" w:lineRule="auto"/>
        <w:ind w:firstLine="426"/>
        <w:jc w:val="both"/>
        <w:rPr>
          <w:b/>
          <w:color w:val="000000"/>
        </w:rPr>
      </w:pPr>
      <w:r w:rsidRPr="002C3A1F">
        <w:rPr>
          <w:b/>
          <w:color w:val="000000"/>
        </w:rPr>
        <w:t>Измерения, приближения, оценки</w:t>
      </w:r>
    </w:p>
    <w:p w:rsidR="0029287F" w:rsidRPr="002C3A1F" w:rsidRDefault="0029287F" w:rsidP="0029287F">
      <w:pPr>
        <w:pStyle w:val="a4"/>
        <w:spacing w:before="0" w:beforeAutospacing="0" w:after="0" w:afterAutospacing="0" w:line="276" w:lineRule="auto"/>
        <w:ind w:firstLine="426"/>
        <w:jc w:val="both"/>
        <w:rPr>
          <w:b/>
          <w:color w:val="000000"/>
        </w:rPr>
      </w:pPr>
      <w:r w:rsidRPr="002C3A1F">
        <w:rPr>
          <w:b/>
          <w:color w:val="000000"/>
        </w:rPr>
        <w:t>Ученик научится:</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использовать в ходе решен</w:t>
      </w:r>
      <w:r>
        <w:rPr>
          <w:color w:val="000000"/>
        </w:rPr>
        <w:t>ия задач элементарные представ</w:t>
      </w:r>
      <w:r w:rsidRPr="005A2706">
        <w:rPr>
          <w:color w:val="000000"/>
        </w:rPr>
        <w:t>ления, связанные с приближёнными значениями величин.</w:t>
      </w:r>
    </w:p>
    <w:p w:rsidR="0029287F" w:rsidRPr="00C43882" w:rsidRDefault="0029287F" w:rsidP="0029287F">
      <w:pPr>
        <w:pStyle w:val="a4"/>
        <w:spacing w:before="0" w:beforeAutospacing="0" w:after="0" w:afterAutospacing="0" w:line="276" w:lineRule="auto"/>
        <w:ind w:firstLine="426"/>
        <w:jc w:val="both"/>
        <w:rPr>
          <w:b/>
          <w:color w:val="000000"/>
        </w:rPr>
      </w:pPr>
      <w:r w:rsidRPr="00C43882">
        <w:rPr>
          <w:b/>
          <w:color w:val="000000"/>
        </w:rPr>
        <w:t>Ученик получит возможность:</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1) понять, что числовые д</w:t>
      </w:r>
      <w:r>
        <w:rPr>
          <w:color w:val="000000"/>
        </w:rPr>
        <w:t xml:space="preserve">анные, которые используются для </w:t>
      </w:r>
      <w:r w:rsidRPr="005A2706">
        <w:rPr>
          <w:color w:val="000000"/>
        </w:rPr>
        <w:t xml:space="preserve">характеристики объектов </w:t>
      </w:r>
      <w:r>
        <w:rPr>
          <w:color w:val="000000"/>
        </w:rPr>
        <w:t>окружающего мира, являются пре</w:t>
      </w:r>
      <w:r w:rsidRPr="005A2706">
        <w:rPr>
          <w:color w:val="000000"/>
        </w:rPr>
        <w:t>имущественно приближё</w:t>
      </w:r>
      <w:r>
        <w:rPr>
          <w:color w:val="000000"/>
        </w:rPr>
        <w:t>нными, что по записи приближён</w:t>
      </w:r>
      <w:r w:rsidRPr="005A2706">
        <w:rPr>
          <w:color w:val="000000"/>
        </w:rPr>
        <w:t>ных значений, содержащихся в информационны</w:t>
      </w:r>
      <w:r>
        <w:rPr>
          <w:color w:val="000000"/>
        </w:rPr>
        <w:t xml:space="preserve">х источниках, </w:t>
      </w:r>
      <w:r w:rsidRPr="005A2706">
        <w:rPr>
          <w:color w:val="000000"/>
        </w:rPr>
        <w:t>можно судить о погрешности приближения;</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2) понять, что погрешнос</w:t>
      </w:r>
      <w:r>
        <w:rPr>
          <w:color w:val="000000"/>
        </w:rPr>
        <w:t xml:space="preserve">ть результата вычислений должна </w:t>
      </w:r>
      <w:r w:rsidRPr="005A2706">
        <w:rPr>
          <w:color w:val="000000"/>
        </w:rPr>
        <w:t>быть соизмерима с погрешностью исходных данных.</w:t>
      </w:r>
    </w:p>
    <w:p w:rsidR="0029287F" w:rsidRPr="00C43882" w:rsidRDefault="0029287F" w:rsidP="0029287F">
      <w:pPr>
        <w:pStyle w:val="a4"/>
        <w:spacing w:before="0" w:beforeAutospacing="0" w:after="0" w:afterAutospacing="0" w:line="276" w:lineRule="auto"/>
        <w:ind w:firstLine="426"/>
        <w:jc w:val="both"/>
        <w:rPr>
          <w:b/>
          <w:color w:val="000000"/>
        </w:rPr>
      </w:pPr>
      <w:r w:rsidRPr="00C43882">
        <w:rPr>
          <w:b/>
          <w:color w:val="000000"/>
        </w:rPr>
        <w:t>Наглядная геометрия</w:t>
      </w:r>
    </w:p>
    <w:p w:rsidR="0029287F" w:rsidRPr="00C43882" w:rsidRDefault="0029287F" w:rsidP="0029287F">
      <w:pPr>
        <w:pStyle w:val="a4"/>
        <w:spacing w:before="0" w:beforeAutospacing="0" w:after="0" w:afterAutospacing="0" w:line="276" w:lineRule="auto"/>
        <w:ind w:firstLine="426"/>
        <w:jc w:val="both"/>
        <w:rPr>
          <w:b/>
          <w:color w:val="000000"/>
        </w:rPr>
      </w:pPr>
      <w:r w:rsidRPr="00C43882">
        <w:rPr>
          <w:b/>
          <w:color w:val="000000"/>
        </w:rPr>
        <w:t>Ученик научится:</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1) распознавать на чертеж</w:t>
      </w:r>
      <w:r>
        <w:rPr>
          <w:color w:val="000000"/>
        </w:rPr>
        <w:t>ах, рисунках, моделях и в окру</w:t>
      </w:r>
      <w:r w:rsidRPr="005A2706">
        <w:rPr>
          <w:color w:val="000000"/>
        </w:rPr>
        <w:t xml:space="preserve">жающем мире плоские и </w:t>
      </w:r>
      <w:r>
        <w:rPr>
          <w:color w:val="000000"/>
        </w:rPr>
        <w:t xml:space="preserve">пространственные геометрические </w:t>
      </w:r>
      <w:r w:rsidRPr="005A2706">
        <w:rPr>
          <w:color w:val="000000"/>
        </w:rPr>
        <w:t>фигуры;</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2) распознавать развёртк</w:t>
      </w:r>
      <w:r>
        <w:rPr>
          <w:color w:val="000000"/>
        </w:rPr>
        <w:t>и куба, прямоугольного паралле</w:t>
      </w:r>
      <w:r w:rsidRPr="005A2706">
        <w:rPr>
          <w:color w:val="000000"/>
        </w:rPr>
        <w:t>лепипеда, правильной пирамиды, цилиндра и конуса;</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3) строить развёртки куб</w:t>
      </w:r>
      <w:r>
        <w:rPr>
          <w:color w:val="000000"/>
        </w:rPr>
        <w:t>а и прямоугольного параллелепи</w:t>
      </w:r>
      <w:r w:rsidRPr="005A2706">
        <w:rPr>
          <w:color w:val="000000"/>
        </w:rPr>
        <w:t>педа;</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4) определять по линейным раз</w:t>
      </w:r>
      <w:r>
        <w:rPr>
          <w:color w:val="000000"/>
        </w:rPr>
        <w:t xml:space="preserve">мерам развёртки фигуры </w:t>
      </w:r>
      <w:r w:rsidRPr="005A2706">
        <w:rPr>
          <w:color w:val="000000"/>
        </w:rPr>
        <w:t>линейные размеры самой фигуры и наоборот;</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5) вычислять объём прямоугольного параллелепипеда.</w:t>
      </w:r>
    </w:p>
    <w:p w:rsidR="0029287F" w:rsidRPr="00C43882" w:rsidRDefault="0029287F" w:rsidP="0029287F">
      <w:pPr>
        <w:pStyle w:val="a4"/>
        <w:spacing w:before="0" w:beforeAutospacing="0" w:after="0" w:afterAutospacing="0" w:line="276" w:lineRule="auto"/>
        <w:ind w:firstLine="426"/>
        <w:jc w:val="both"/>
        <w:rPr>
          <w:b/>
          <w:color w:val="000000"/>
        </w:rPr>
      </w:pPr>
      <w:r w:rsidRPr="00C43882">
        <w:rPr>
          <w:b/>
          <w:color w:val="000000"/>
        </w:rPr>
        <w:t>Ученик получит возможность:</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 xml:space="preserve">1) вычислять объёмы </w:t>
      </w:r>
      <w:r>
        <w:rPr>
          <w:color w:val="000000"/>
        </w:rPr>
        <w:t xml:space="preserve">пространственных геометрических </w:t>
      </w:r>
      <w:r w:rsidRPr="005A2706">
        <w:rPr>
          <w:color w:val="000000"/>
        </w:rPr>
        <w:t>фигур, составленных из прямоугольных параллелепипедов;</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2) углубить и развить п</w:t>
      </w:r>
      <w:r>
        <w:rPr>
          <w:color w:val="000000"/>
        </w:rPr>
        <w:t xml:space="preserve">редставления о пространственных </w:t>
      </w:r>
      <w:r w:rsidRPr="005A2706">
        <w:rPr>
          <w:color w:val="000000"/>
        </w:rPr>
        <w:t>геометрических фигурах;</w:t>
      </w:r>
    </w:p>
    <w:p w:rsidR="0029287F" w:rsidRPr="005A2706" w:rsidRDefault="0029287F" w:rsidP="0029287F">
      <w:pPr>
        <w:pStyle w:val="a4"/>
        <w:spacing w:before="0" w:beforeAutospacing="0" w:after="0" w:afterAutospacing="0" w:line="276" w:lineRule="auto"/>
        <w:ind w:firstLine="426"/>
        <w:jc w:val="both"/>
        <w:rPr>
          <w:color w:val="000000"/>
        </w:rPr>
      </w:pPr>
      <w:r w:rsidRPr="005A2706">
        <w:rPr>
          <w:color w:val="000000"/>
        </w:rPr>
        <w:t>3) применять понятие р</w:t>
      </w:r>
      <w:r>
        <w:rPr>
          <w:color w:val="000000"/>
        </w:rPr>
        <w:t>азвёртки для выполнения практи</w:t>
      </w:r>
      <w:r w:rsidRPr="005A2706">
        <w:rPr>
          <w:color w:val="000000"/>
        </w:rPr>
        <w:t>ческих расчётов.</w:t>
      </w:r>
    </w:p>
    <w:p w:rsidR="00E43614" w:rsidRPr="00E43614" w:rsidRDefault="00E43614" w:rsidP="00E43614">
      <w:pPr>
        <w:spacing w:after="0" w:line="276" w:lineRule="auto"/>
        <w:contextualSpacing/>
        <w:jc w:val="both"/>
        <w:rPr>
          <w:rFonts w:ascii="Times New Roman" w:eastAsia="Times New Roman" w:hAnsi="Times New Roman" w:cs="Times New Roman"/>
          <w:b/>
          <w:bCs/>
          <w:sz w:val="24"/>
          <w:szCs w:val="24"/>
          <w:lang w:eastAsia="ru-RU"/>
        </w:rPr>
      </w:pPr>
      <w:r w:rsidRPr="00E43614">
        <w:rPr>
          <w:rFonts w:ascii="Times New Roman" w:eastAsia="Times New Roman" w:hAnsi="Times New Roman" w:cs="Times New Roman"/>
          <w:b/>
          <w:bCs/>
          <w:sz w:val="24"/>
          <w:szCs w:val="24"/>
          <w:lang w:eastAsia="ru-RU"/>
        </w:rPr>
        <w:t>Для оценки учебных достижений обучающихся используется:</w:t>
      </w:r>
    </w:p>
    <w:p w:rsidR="00E43614" w:rsidRPr="00E43614" w:rsidRDefault="00E43614" w:rsidP="00E43614">
      <w:pPr>
        <w:numPr>
          <w:ilvl w:val="0"/>
          <w:numId w:val="8"/>
        </w:numPr>
        <w:tabs>
          <w:tab w:val="num" w:pos="0"/>
        </w:tabs>
        <w:spacing w:after="0" w:line="276" w:lineRule="auto"/>
        <w:ind w:left="0" w:firstLine="426"/>
        <w:contextualSpacing/>
        <w:jc w:val="both"/>
        <w:rPr>
          <w:rFonts w:ascii="Times New Roman" w:eastAsia="Times New Roman" w:hAnsi="Times New Roman" w:cs="Times New Roman"/>
          <w:sz w:val="24"/>
          <w:szCs w:val="24"/>
          <w:lang w:eastAsia="ru-RU"/>
        </w:rPr>
      </w:pPr>
      <w:r w:rsidRPr="00E43614">
        <w:rPr>
          <w:rFonts w:ascii="Times New Roman" w:eastAsia="Times New Roman" w:hAnsi="Times New Roman" w:cs="Times New Roman"/>
          <w:b/>
          <w:bCs/>
          <w:sz w:val="24"/>
          <w:szCs w:val="24"/>
          <w:lang w:eastAsia="ru-RU"/>
        </w:rPr>
        <w:t xml:space="preserve">Текущий </w:t>
      </w:r>
      <w:r w:rsidRPr="00E43614">
        <w:rPr>
          <w:rFonts w:ascii="Times New Roman" w:eastAsia="Times New Roman" w:hAnsi="Times New Roman" w:cs="Times New Roman"/>
          <w:sz w:val="24"/>
          <w:szCs w:val="24"/>
          <w:lang w:eastAsia="ru-RU"/>
        </w:rPr>
        <w:t>контроль в виде проверочных работ и тестов</w:t>
      </w:r>
    </w:p>
    <w:p w:rsidR="00E43614" w:rsidRPr="00E43614" w:rsidRDefault="00E43614" w:rsidP="00E43614">
      <w:pPr>
        <w:numPr>
          <w:ilvl w:val="0"/>
          <w:numId w:val="8"/>
        </w:numPr>
        <w:tabs>
          <w:tab w:val="num" w:pos="0"/>
        </w:tabs>
        <w:spacing w:after="0" w:line="276" w:lineRule="auto"/>
        <w:ind w:left="0" w:firstLine="426"/>
        <w:contextualSpacing/>
        <w:jc w:val="both"/>
        <w:rPr>
          <w:rFonts w:ascii="Times New Roman" w:eastAsia="Times New Roman" w:hAnsi="Times New Roman" w:cs="Times New Roman"/>
          <w:sz w:val="24"/>
          <w:szCs w:val="24"/>
          <w:lang w:eastAsia="ru-RU"/>
        </w:rPr>
      </w:pPr>
      <w:r w:rsidRPr="00E43614">
        <w:rPr>
          <w:rFonts w:ascii="Times New Roman" w:eastAsia="Times New Roman" w:hAnsi="Times New Roman" w:cs="Times New Roman"/>
          <w:b/>
          <w:bCs/>
          <w:sz w:val="24"/>
          <w:szCs w:val="24"/>
          <w:lang w:eastAsia="ru-RU"/>
        </w:rPr>
        <w:t>Тематический</w:t>
      </w:r>
      <w:r w:rsidR="00E04B89">
        <w:rPr>
          <w:rFonts w:ascii="Times New Roman" w:eastAsia="Times New Roman" w:hAnsi="Times New Roman" w:cs="Times New Roman"/>
          <w:sz w:val="24"/>
          <w:szCs w:val="24"/>
          <w:lang w:eastAsia="ru-RU"/>
        </w:rPr>
        <w:t xml:space="preserve"> контроль в виде </w:t>
      </w:r>
      <w:r w:rsidRPr="00E43614">
        <w:rPr>
          <w:rFonts w:ascii="Times New Roman" w:eastAsia="Times New Roman" w:hAnsi="Times New Roman" w:cs="Times New Roman"/>
          <w:sz w:val="24"/>
          <w:szCs w:val="24"/>
          <w:lang w:eastAsia="ru-RU"/>
        </w:rPr>
        <w:t>контрольных работ и зачетов</w:t>
      </w:r>
    </w:p>
    <w:p w:rsidR="00E43614" w:rsidRPr="00E43614" w:rsidRDefault="00E43614" w:rsidP="00E43614">
      <w:pPr>
        <w:numPr>
          <w:ilvl w:val="0"/>
          <w:numId w:val="8"/>
        </w:numPr>
        <w:shd w:val="clear" w:color="auto" w:fill="FFFFFF"/>
        <w:tabs>
          <w:tab w:val="num" w:pos="0"/>
        </w:tabs>
        <w:spacing w:after="0" w:line="276" w:lineRule="auto"/>
        <w:ind w:left="0" w:firstLine="426"/>
        <w:contextualSpacing/>
        <w:jc w:val="both"/>
        <w:rPr>
          <w:rFonts w:ascii="Times New Roman" w:eastAsia="Times New Roman" w:hAnsi="Times New Roman" w:cs="Times New Roman"/>
          <w:b/>
          <w:iCs/>
          <w:color w:val="000000"/>
          <w:sz w:val="24"/>
          <w:szCs w:val="24"/>
          <w:lang w:eastAsia="ru-RU"/>
        </w:rPr>
      </w:pPr>
      <w:r w:rsidRPr="00E43614">
        <w:rPr>
          <w:rFonts w:ascii="Times New Roman" w:eastAsia="Times New Roman" w:hAnsi="Times New Roman" w:cs="Times New Roman"/>
          <w:b/>
          <w:bCs/>
          <w:sz w:val="24"/>
          <w:szCs w:val="24"/>
          <w:lang w:eastAsia="ru-RU"/>
        </w:rPr>
        <w:t>Итоговый</w:t>
      </w:r>
      <w:r w:rsidRPr="00E43614">
        <w:rPr>
          <w:rFonts w:ascii="Times New Roman" w:eastAsia="Times New Roman" w:hAnsi="Times New Roman" w:cs="Times New Roman"/>
          <w:sz w:val="24"/>
          <w:szCs w:val="24"/>
          <w:lang w:eastAsia="ru-RU"/>
        </w:rPr>
        <w:t xml:space="preserve"> контроль в виде контрольной работы и теста</w:t>
      </w:r>
    </w:p>
    <w:p w:rsidR="00FD4AA3" w:rsidRPr="00FC5404" w:rsidRDefault="00FD4AA3" w:rsidP="00FD4AA3">
      <w:pPr>
        <w:pStyle w:val="a4"/>
        <w:spacing w:before="0" w:beforeAutospacing="0" w:after="0" w:afterAutospacing="0" w:line="276" w:lineRule="auto"/>
        <w:ind w:firstLine="426"/>
        <w:jc w:val="both"/>
        <w:rPr>
          <w:color w:val="000000"/>
        </w:rPr>
      </w:pPr>
    </w:p>
    <w:p w:rsidR="00863AAF" w:rsidRPr="00863AAF" w:rsidRDefault="00863AAF" w:rsidP="00863AAF">
      <w:pPr>
        <w:spacing w:after="0" w:line="276" w:lineRule="auto"/>
        <w:jc w:val="center"/>
        <w:rPr>
          <w:rFonts w:ascii="Times New Roman" w:eastAsia="Calibri" w:hAnsi="Times New Roman" w:cs="Times New Roman"/>
          <w:sz w:val="24"/>
          <w:szCs w:val="24"/>
        </w:rPr>
      </w:pPr>
      <w:r w:rsidRPr="00863AAF">
        <w:rPr>
          <w:rFonts w:ascii="Calibri" w:eastAsia="Calibri" w:hAnsi="Calibri" w:cs="Times New Roman"/>
          <w:b/>
          <w:bCs/>
          <w:color w:val="0070C0"/>
          <w:sz w:val="27"/>
          <w:szCs w:val="27"/>
        </w:rPr>
        <w:lastRenderedPageBreak/>
        <w:t>КАЛЕНДАРНО - ТЕМАТИЧЕСКОЕ ПЛАНИРОВАНИЕ</w:t>
      </w:r>
    </w:p>
    <w:p w:rsidR="00863AAF" w:rsidRPr="00863AAF" w:rsidRDefault="00863AAF" w:rsidP="00863AAF">
      <w:pPr>
        <w:spacing w:after="0" w:line="276" w:lineRule="auto"/>
        <w:jc w:val="center"/>
        <w:rPr>
          <w:rFonts w:ascii="Calibri" w:eastAsia="Calibri" w:hAnsi="Calibri" w:cs="Times New Roman"/>
          <w:b/>
          <w:color w:val="0070C0"/>
          <w:sz w:val="28"/>
          <w:szCs w:val="28"/>
        </w:rPr>
      </w:pPr>
      <w:r w:rsidRPr="00863AAF">
        <w:rPr>
          <w:rFonts w:ascii="Calibri" w:eastAsia="Calibri" w:hAnsi="Calibri" w:cs="Times New Roman"/>
          <w:b/>
          <w:color w:val="0070C0"/>
          <w:sz w:val="28"/>
          <w:szCs w:val="28"/>
        </w:rPr>
        <w:t>Математика, </w:t>
      </w:r>
      <w:r w:rsidR="00C2713F">
        <w:rPr>
          <w:rFonts w:ascii="Calibri" w:eastAsia="Calibri" w:hAnsi="Calibri" w:cs="Times New Roman"/>
          <w:b/>
          <w:color w:val="0070C0"/>
          <w:sz w:val="28"/>
          <w:szCs w:val="28"/>
        </w:rPr>
        <w:t>6</w:t>
      </w:r>
      <w:r w:rsidRPr="00863AAF">
        <w:rPr>
          <w:rFonts w:ascii="Calibri" w:eastAsia="Calibri" w:hAnsi="Calibri" w:cs="Times New Roman"/>
          <w:b/>
          <w:color w:val="0070C0"/>
          <w:sz w:val="28"/>
          <w:szCs w:val="28"/>
        </w:rPr>
        <w:t xml:space="preserve"> класс</w:t>
      </w:r>
    </w:p>
    <w:p w:rsidR="00863AAF" w:rsidRPr="00863AAF" w:rsidRDefault="00863AAF" w:rsidP="00863AAF">
      <w:pPr>
        <w:spacing w:after="0" w:line="276" w:lineRule="auto"/>
        <w:jc w:val="center"/>
        <w:rPr>
          <w:rFonts w:ascii="Calibri" w:eastAsia="Calibri" w:hAnsi="Calibri" w:cs="Times New Roman"/>
          <w:b/>
          <w:color w:val="0070C0"/>
          <w:sz w:val="28"/>
          <w:szCs w:val="28"/>
        </w:rPr>
      </w:pPr>
      <w:r w:rsidRPr="00863AAF">
        <w:rPr>
          <w:rFonts w:ascii="Calibri" w:eastAsia="Calibri" w:hAnsi="Calibri" w:cs="Times New Roman"/>
          <w:b/>
          <w:color w:val="0070C0"/>
          <w:sz w:val="28"/>
          <w:szCs w:val="28"/>
        </w:rPr>
        <w:t>(5 часов в неделю)</w:t>
      </w:r>
    </w:p>
    <w:p w:rsidR="00863AAF" w:rsidRPr="00863AAF" w:rsidRDefault="00E234CC" w:rsidP="00863AAF">
      <w:pPr>
        <w:spacing w:after="0" w:line="276" w:lineRule="auto"/>
        <w:jc w:val="center"/>
        <w:rPr>
          <w:rFonts w:ascii="Calibri" w:eastAsia="Calibri" w:hAnsi="Calibri" w:cs="Times New Roman"/>
          <w:b/>
          <w:color w:val="0070C0"/>
        </w:rPr>
      </w:pPr>
      <w:r>
        <w:rPr>
          <w:rFonts w:ascii="Calibri" w:eastAsia="Calibri" w:hAnsi="Calibri" w:cs="Times New Roman"/>
          <w:b/>
          <w:color w:val="0070C0"/>
        </w:rPr>
        <w:pict>
          <v:rect id="_x0000_i1026" style="width:446.45pt;height:2.25pt" o:hrpct="900" o:hralign="center" o:hrstd="t" o:hrnoshade="t" o:hr="t" fillcolor="red" stroked="f"/>
        </w:pic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423"/>
        <w:gridCol w:w="1089"/>
        <w:gridCol w:w="1270"/>
        <w:gridCol w:w="907"/>
        <w:gridCol w:w="1451"/>
        <w:gridCol w:w="893"/>
        <w:gridCol w:w="1466"/>
      </w:tblGrid>
      <w:tr w:rsidR="00863AAF" w:rsidRPr="00863AAF" w:rsidTr="002C3A1F">
        <w:trPr>
          <w:trHeight w:val="249"/>
          <w:jc w:val="center"/>
        </w:trPr>
        <w:tc>
          <w:tcPr>
            <w:tcW w:w="9390" w:type="dxa"/>
            <w:gridSpan w:val="8"/>
            <w:shd w:val="clear" w:color="auto" w:fill="FFFF00"/>
          </w:tcPr>
          <w:p w:rsidR="00863AAF" w:rsidRPr="00863AAF" w:rsidRDefault="00E234CC" w:rsidP="00863AAF">
            <w:pPr>
              <w:spacing w:after="200" w:line="276" w:lineRule="auto"/>
              <w:jc w:val="center"/>
              <w:rPr>
                <w:rFonts w:ascii="Calibri" w:eastAsia="Calibri" w:hAnsi="Calibri" w:cs="Times New Roman"/>
                <w:b/>
              </w:rPr>
            </w:pPr>
            <w:r>
              <w:rPr>
                <w:rFonts w:ascii="Calibri" w:eastAsia="Calibri" w:hAnsi="Calibri" w:cs="Times New Roman"/>
                <w:b/>
              </w:rPr>
              <w:t>К</w:t>
            </w:r>
            <w:bookmarkStart w:id="0" w:name="_GoBack"/>
            <w:bookmarkEnd w:id="0"/>
            <w:r w:rsidR="00863AAF" w:rsidRPr="00863AAF">
              <w:rPr>
                <w:rFonts w:ascii="Calibri" w:eastAsia="Calibri" w:hAnsi="Calibri" w:cs="Times New Roman"/>
                <w:b/>
              </w:rPr>
              <w:t>онтрольные работы (КР)</w:t>
            </w:r>
          </w:p>
        </w:tc>
      </w:tr>
      <w:tr w:rsidR="00863AAF" w:rsidRPr="00863AAF" w:rsidTr="002C3A1F">
        <w:trPr>
          <w:trHeight w:val="267"/>
          <w:jc w:val="center"/>
        </w:trPr>
        <w:tc>
          <w:tcPr>
            <w:tcW w:w="4673" w:type="dxa"/>
            <w:gridSpan w:val="4"/>
            <w:tcBorders>
              <w:bottom w:val="single" w:sz="4" w:space="0" w:color="auto"/>
            </w:tcBorders>
          </w:tcPr>
          <w:p w:rsidR="00863AAF" w:rsidRPr="00863AAF" w:rsidRDefault="00863AAF" w:rsidP="002A7F36">
            <w:pPr>
              <w:spacing w:after="200" w:line="276" w:lineRule="auto"/>
              <w:jc w:val="center"/>
              <w:rPr>
                <w:rFonts w:ascii="Calibri" w:eastAsia="Calibri" w:hAnsi="Calibri" w:cs="Times New Roman"/>
                <w:b/>
              </w:rPr>
            </w:pPr>
            <w:r w:rsidRPr="00863AAF">
              <w:rPr>
                <w:rFonts w:ascii="Calibri" w:eastAsia="Calibri" w:hAnsi="Calibri" w:cs="Times New Roman"/>
                <w:b/>
              </w:rPr>
              <w:t xml:space="preserve">1полугодие – </w:t>
            </w:r>
            <w:r w:rsidR="00003EA9">
              <w:rPr>
                <w:rFonts w:ascii="Calibri" w:eastAsia="Calibri" w:hAnsi="Calibri" w:cs="Times New Roman"/>
                <w:b/>
              </w:rPr>
              <w:t>80</w:t>
            </w:r>
            <w:r w:rsidRPr="00863AAF">
              <w:rPr>
                <w:rFonts w:ascii="Calibri" w:eastAsia="Calibri" w:hAnsi="Calibri" w:cs="Times New Roman"/>
                <w:b/>
              </w:rPr>
              <w:t xml:space="preserve"> часов</w:t>
            </w:r>
          </w:p>
        </w:tc>
        <w:tc>
          <w:tcPr>
            <w:tcW w:w="4717" w:type="dxa"/>
            <w:gridSpan w:val="4"/>
            <w:tcBorders>
              <w:bottom w:val="single" w:sz="4" w:space="0" w:color="auto"/>
            </w:tcBorders>
          </w:tcPr>
          <w:p w:rsidR="00863AAF" w:rsidRPr="00863AAF" w:rsidRDefault="00003EA9" w:rsidP="00C44F89">
            <w:pPr>
              <w:spacing w:after="200" w:line="276" w:lineRule="auto"/>
              <w:jc w:val="center"/>
              <w:rPr>
                <w:rFonts w:ascii="Calibri" w:eastAsia="Calibri" w:hAnsi="Calibri" w:cs="Times New Roman"/>
                <w:b/>
              </w:rPr>
            </w:pPr>
            <w:r>
              <w:rPr>
                <w:rFonts w:ascii="Calibri" w:eastAsia="Calibri" w:hAnsi="Calibri" w:cs="Times New Roman"/>
                <w:b/>
              </w:rPr>
              <w:t>2 полугодие – 9</w:t>
            </w:r>
            <w:r w:rsidR="00C44F89">
              <w:rPr>
                <w:rFonts w:ascii="Calibri" w:eastAsia="Calibri" w:hAnsi="Calibri" w:cs="Times New Roman"/>
                <w:b/>
              </w:rPr>
              <w:t>0</w:t>
            </w:r>
            <w:r w:rsidR="00863AAF" w:rsidRPr="00863AAF">
              <w:rPr>
                <w:rFonts w:ascii="Calibri" w:eastAsia="Calibri" w:hAnsi="Calibri" w:cs="Times New Roman"/>
                <w:b/>
              </w:rPr>
              <w:t xml:space="preserve"> часов</w:t>
            </w:r>
          </w:p>
        </w:tc>
      </w:tr>
      <w:tr w:rsidR="00863AAF" w:rsidRPr="00863AAF" w:rsidTr="002C3A1F">
        <w:trPr>
          <w:trHeight w:val="249"/>
          <w:jc w:val="center"/>
        </w:trPr>
        <w:tc>
          <w:tcPr>
            <w:tcW w:w="891" w:type="dxa"/>
            <w:shd w:val="clear" w:color="auto" w:fill="66FFFF"/>
          </w:tcPr>
          <w:p w:rsidR="00863AAF" w:rsidRPr="00863AAF" w:rsidRDefault="00D72F2B" w:rsidP="00D72F2B">
            <w:pPr>
              <w:spacing w:after="200" w:line="276" w:lineRule="auto"/>
              <w:jc w:val="center"/>
              <w:rPr>
                <w:rFonts w:ascii="Calibri" w:eastAsia="Calibri" w:hAnsi="Calibri" w:cs="Times New Roman"/>
                <w:b/>
                <w:i/>
              </w:rPr>
            </w:pPr>
            <w:r>
              <w:rPr>
                <w:rFonts w:ascii="Calibri" w:eastAsia="Calibri" w:hAnsi="Calibri" w:cs="Times New Roman"/>
                <w:b/>
                <w:i/>
              </w:rPr>
              <w:t>№ КР</w:t>
            </w:r>
          </w:p>
        </w:tc>
        <w:tc>
          <w:tcPr>
            <w:tcW w:w="1423"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c>
          <w:tcPr>
            <w:tcW w:w="1089" w:type="dxa"/>
            <w:shd w:val="clear" w:color="auto" w:fill="66FFFF"/>
          </w:tcPr>
          <w:p w:rsidR="00863AAF" w:rsidRPr="00863AAF" w:rsidRDefault="00D72F2B" w:rsidP="00D72F2B">
            <w:pPr>
              <w:spacing w:after="200" w:line="276" w:lineRule="auto"/>
              <w:jc w:val="center"/>
              <w:rPr>
                <w:rFonts w:ascii="Calibri" w:eastAsia="Calibri" w:hAnsi="Calibri" w:cs="Times New Roman"/>
                <w:b/>
                <w:i/>
              </w:rPr>
            </w:pPr>
            <w:r>
              <w:rPr>
                <w:rFonts w:ascii="Calibri" w:eastAsia="Calibri" w:hAnsi="Calibri" w:cs="Times New Roman"/>
                <w:b/>
                <w:i/>
              </w:rPr>
              <w:t>№ КР</w:t>
            </w:r>
          </w:p>
        </w:tc>
        <w:tc>
          <w:tcPr>
            <w:tcW w:w="1270"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c>
          <w:tcPr>
            <w:tcW w:w="907" w:type="dxa"/>
            <w:shd w:val="clear" w:color="auto" w:fill="66FFFF"/>
          </w:tcPr>
          <w:p w:rsidR="00863AAF" w:rsidRPr="00863AAF" w:rsidRDefault="00D72F2B" w:rsidP="00D72F2B">
            <w:pPr>
              <w:spacing w:after="200" w:line="276" w:lineRule="auto"/>
              <w:jc w:val="center"/>
              <w:rPr>
                <w:rFonts w:ascii="Calibri" w:eastAsia="Calibri" w:hAnsi="Calibri" w:cs="Times New Roman"/>
                <w:b/>
                <w:i/>
              </w:rPr>
            </w:pPr>
            <w:r>
              <w:rPr>
                <w:rFonts w:ascii="Calibri" w:eastAsia="Calibri" w:hAnsi="Calibri" w:cs="Times New Roman"/>
                <w:b/>
                <w:i/>
              </w:rPr>
              <w:t>№ КР</w:t>
            </w:r>
          </w:p>
        </w:tc>
        <w:tc>
          <w:tcPr>
            <w:tcW w:w="1451"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c>
          <w:tcPr>
            <w:tcW w:w="893" w:type="dxa"/>
            <w:shd w:val="clear" w:color="auto" w:fill="66FFFF"/>
          </w:tcPr>
          <w:p w:rsidR="00863AAF" w:rsidRPr="00863AAF" w:rsidRDefault="00D72F2B" w:rsidP="00D72F2B">
            <w:pPr>
              <w:spacing w:after="200" w:line="276" w:lineRule="auto"/>
              <w:jc w:val="center"/>
              <w:rPr>
                <w:rFonts w:ascii="Calibri" w:eastAsia="Calibri" w:hAnsi="Calibri" w:cs="Times New Roman"/>
                <w:b/>
                <w:i/>
              </w:rPr>
            </w:pPr>
            <w:r>
              <w:rPr>
                <w:rFonts w:ascii="Calibri" w:eastAsia="Calibri" w:hAnsi="Calibri" w:cs="Times New Roman"/>
                <w:b/>
                <w:i/>
              </w:rPr>
              <w:t>№ КР</w:t>
            </w:r>
          </w:p>
        </w:tc>
        <w:tc>
          <w:tcPr>
            <w:tcW w:w="1466"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r>
      <w:tr w:rsidR="00863AAF" w:rsidRPr="00863AAF" w:rsidTr="002C3A1F">
        <w:trPr>
          <w:trHeight w:val="249"/>
          <w:jc w:val="center"/>
        </w:trPr>
        <w:tc>
          <w:tcPr>
            <w:tcW w:w="891"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23" w:type="dxa"/>
          </w:tcPr>
          <w:p w:rsidR="00863AAF" w:rsidRPr="00863AAF" w:rsidRDefault="00863AAF" w:rsidP="00863AAF">
            <w:pPr>
              <w:spacing w:after="200" w:line="276" w:lineRule="auto"/>
              <w:jc w:val="center"/>
              <w:rPr>
                <w:rFonts w:ascii="Calibri" w:eastAsia="Calibri" w:hAnsi="Calibri" w:cs="Times New Roman"/>
              </w:rPr>
            </w:pPr>
          </w:p>
        </w:tc>
        <w:tc>
          <w:tcPr>
            <w:tcW w:w="1089"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270" w:type="dxa"/>
          </w:tcPr>
          <w:p w:rsidR="00863AAF" w:rsidRPr="00863AAF" w:rsidRDefault="00863AAF" w:rsidP="00863AAF">
            <w:pPr>
              <w:spacing w:after="200" w:line="276" w:lineRule="auto"/>
              <w:jc w:val="center"/>
              <w:rPr>
                <w:rFonts w:ascii="Calibri" w:eastAsia="Calibri" w:hAnsi="Calibri" w:cs="Times New Roman"/>
              </w:rPr>
            </w:pPr>
          </w:p>
        </w:tc>
        <w:tc>
          <w:tcPr>
            <w:tcW w:w="907"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51" w:type="dxa"/>
          </w:tcPr>
          <w:p w:rsidR="00863AAF" w:rsidRPr="00863AAF" w:rsidRDefault="00863AAF" w:rsidP="00863AAF">
            <w:pPr>
              <w:spacing w:after="200" w:line="276" w:lineRule="auto"/>
              <w:jc w:val="center"/>
              <w:rPr>
                <w:rFonts w:ascii="Calibri" w:eastAsia="Calibri" w:hAnsi="Calibri" w:cs="Times New Roman"/>
              </w:rPr>
            </w:pPr>
          </w:p>
        </w:tc>
        <w:tc>
          <w:tcPr>
            <w:tcW w:w="893"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66" w:type="dxa"/>
          </w:tcPr>
          <w:p w:rsidR="00863AAF" w:rsidRPr="00863AAF" w:rsidRDefault="00863AAF" w:rsidP="00863AAF">
            <w:pPr>
              <w:spacing w:after="200" w:line="276" w:lineRule="auto"/>
              <w:jc w:val="center"/>
              <w:rPr>
                <w:rFonts w:ascii="Calibri" w:eastAsia="Calibri" w:hAnsi="Calibri" w:cs="Times New Roman"/>
              </w:rPr>
            </w:pPr>
          </w:p>
        </w:tc>
      </w:tr>
      <w:tr w:rsidR="00863AAF" w:rsidRPr="00863AAF" w:rsidTr="002C3A1F">
        <w:trPr>
          <w:trHeight w:val="267"/>
          <w:jc w:val="center"/>
        </w:trPr>
        <w:tc>
          <w:tcPr>
            <w:tcW w:w="891"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23" w:type="dxa"/>
          </w:tcPr>
          <w:p w:rsidR="00863AAF" w:rsidRPr="00863AAF" w:rsidRDefault="00863AAF" w:rsidP="00863AAF">
            <w:pPr>
              <w:spacing w:after="200" w:line="276" w:lineRule="auto"/>
              <w:jc w:val="center"/>
              <w:rPr>
                <w:rFonts w:ascii="Calibri" w:eastAsia="Calibri" w:hAnsi="Calibri" w:cs="Times New Roman"/>
              </w:rPr>
            </w:pPr>
          </w:p>
        </w:tc>
        <w:tc>
          <w:tcPr>
            <w:tcW w:w="1089"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270" w:type="dxa"/>
          </w:tcPr>
          <w:p w:rsidR="00863AAF" w:rsidRPr="00863AAF" w:rsidRDefault="00863AAF" w:rsidP="00863AAF">
            <w:pPr>
              <w:spacing w:after="200" w:line="276" w:lineRule="auto"/>
              <w:jc w:val="center"/>
              <w:rPr>
                <w:rFonts w:ascii="Calibri" w:eastAsia="Calibri" w:hAnsi="Calibri" w:cs="Times New Roman"/>
              </w:rPr>
            </w:pPr>
          </w:p>
        </w:tc>
        <w:tc>
          <w:tcPr>
            <w:tcW w:w="907"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51" w:type="dxa"/>
          </w:tcPr>
          <w:p w:rsidR="00863AAF" w:rsidRPr="00863AAF" w:rsidRDefault="00863AAF" w:rsidP="00863AAF">
            <w:pPr>
              <w:spacing w:after="200" w:line="276" w:lineRule="auto"/>
              <w:jc w:val="center"/>
              <w:rPr>
                <w:rFonts w:ascii="Calibri" w:eastAsia="Calibri" w:hAnsi="Calibri" w:cs="Times New Roman"/>
              </w:rPr>
            </w:pPr>
          </w:p>
        </w:tc>
        <w:tc>
          <w:tcPr>
            <w:tcW w:w="893"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66" w:type="dxa"/>
          </w:tcPr>
          <w:p w:rsidR="00863AAF" w:rsidRPr="00863AAF" w:rsidRDefault="00863AAF" w:rsidP="00863AAF">
            <w:pPr>
              <w:spacing w:after="200" w:line="276" w:lineRule="auto"/>
              <w:jc w:val="center"/>
              <w:rPr>
                <w:rFonts w:ascii="Calibri" w:eastAsia="Calibri" w:hAnsi="Calibri" w:cs="Times New Roman"/>
              </w:rPr>
            </w:pPr>
          </w:p>
        </w:tc>
      </w:tr>
      <w:tr w:rsidR="00863AAF" w:rsidRPr="00863AAF" w:rsidTr="002C3A1F">
        <w:trPr>
          <w:trHeight w:val="267"/>
          <w:jc w:val="center"/>
        </w:trPr>
        <w:tc>
          <w:tcPr>
            <w:tcW w:w="891"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23" w:type="dxa"/>
          </w:tcPr>
          <w:p w:rsidR="00863AAF" w:rsidRPr="00863AAF" w:rsidRDefault="00863AAF" w:rsidP="00863AAF">
            <w:pPr>
              <w:spacing w:after="200" w:line="276" w:lineRule="auto"/>
              <w:jc w:val="center"/>
              <w:rPr>
                <w:rFonts w:ascii="Calibri" w:eastAsia="Calibri" w:hAnsi="Calibri" w:cs="Times New Roman"/>
              </w:rPr>
            </w:pPr>
          </w:p>
        </w:tc>
        <w:tc>
          <w:tcPr>
            <w:tcW w:w="1089"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270" w:type="dxa"/>
          </w:tcPr>
          <w:p w:rsidR="00863AAF" w:rsidRPr="00863AAF" w:rsidRDefault="00863AAF" w:rsidP="00863AAF">
            <w:pPr>
              <w:spacing w:after="200" w:line="276" w:lineRule="auto"/>
              <w:jc w:val="center"/>
              <w:rPr>
                <w:rFonts w:ascii="Calibri" w:eastAsia="Calibri" w:hAnsi="Calibri" w:cs="Times New Roman"/>
              </w:rPr>
            </w:pPr>
          </w:p>
        </w:tc>
        <w:tc>
          <w:tcPr>
            <w:tcW w:w="907"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51" w:type="dxa"/>
          </w:tcPr>
          <w:p w:rsidR="00863AAF" w:rsidRPr="00863AAF" w:rsidRDefault="00863AAF" w:rsidP="00863AAF">
            <w:pPr>
              <w:spacing w:after="200" w:line="276" w:lineRule="auto"/>
              <w:jc w:val="center"/>
              <w:rPr>
                <w:rFonts w:ascii="Calibri" w:eastAsia="Calibri" w:hAnsi="Calibri" w:cs="Times New Roman"/>
              </w:rPr>
            </w:pPr>
          </w:p>
        </w:tc>
        <w:tc>
          <w:tcPr>
            <w:tcW w:w="893"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66" w:type="dxa"/>
          </w:tcPr>
          <w:p w:rsidR="00863AAF" w:rsidRPr="00863AAF" w:rsidRDefault="00863AAF" w:rsidP="00863AAF">
            <w:pPr>
              <w:spacing w:after="200" w:line="276" w:lineRule="auto"/>
              <w:jc w:val="center"/>
              <w:rPr>
                <w:rFonts w:ascii="Calibri" w:eastAsia="Calibri" w:hAnsi="Calibri" w:cs="Times New Roman"/>
              </w:rPr>
            </w:pPr>
          </w:p>
        </w:tc>
      </w:tr>
    </w:tbl>
    <w:p w:rsidR="00863AAF" w:rsidRPr="00863AAF" w:rsidRDefault="00863AAF" w:rsidP="00863AAF">
      <w:pPr>
        <w:spacing w:after="200" w:line="276" w:lineRule="auto"/>
        <w:rPr>
          <w:rFonts w:ascii="Calibri" w:eastAsia="Calibri" w:hAnsi="Calibri" w:cs="Times New Roman"/>
        </w:rPr>
      </w:pPr>
    </w:p>
    <w:tbl>
      <w:tblPr>
        <w:tblW w:w="1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7"/>
        <w:gridCol w:w="6"/>
        <w:gridCol w:w="315"/>
        <w:gridCol w:w="649"/>
        <w:gridCol w:w="966"/>
        <w:gridCol w:w="2264"/>
        <w:gridCol w:w="1500"/>
        <w:gridCol w:w="15"/>
        <w:gridCol w:w="1439"/>
        <w:gridCol w:w="46"/>
        <w:gridCol w:w="1581"/>
        <w:gridCol w:w="966"/>
        <w:gridCol w:w="966"/>
      </w:tblGrid>
      <w:tr w:rsidR="00E43614" w:rsidRPr="00E43614" w:rsidTr="009B2BA7">
        <w:trPr>
          <w:gridAfter w:val="2"/>
          <w:wAfter w:w="1932" w:type="dxa"/>
          <w:tblHeader/>
        </w:trPr>
        <w:tc>
          <w:tcPr>
            <w:tcW w:w="873" w:type="dxa"/>
            <w:gridSpan w:val="2"/>
            <w:vMerge w:val="restart"/>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№пп</w:t>
            </w:r>
          </w:p>
        </w:tc>
        <w:tc>
          <w:tcPr>
            <w:tcW w:w="1930" w:type="dxa"/>
            <w:gridSpan w:val="3"/>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Дата урока</w:t>
            </w:r>
          </w:p>
        </w:tc>
        <w:tc>
          <w:tcPr>
            <w:tcW w:w="2264" w:type="dxa"/>
            <w:vMerge w:val="restart"/>
            <w:tcBorders>
              <w:righ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Тема урока</w:t>
            </w:r>
          </w:p>
          <w:p w:rsidR="00E43614" w:rsidRPr="00E43614" w:rsidRDefault="00E43614" w:rsidP="00E43614">
            <w:pPr>
              <w:spacing w:after="0" w:line="240" w:lineRule="auto"/>
              <w:rPr>
                <w:rFonts w:ascii="Times New Roman" w:eastAsia="Calibri" w:hAnsi="Times New Roman" w:cs="Times New Roman"/>
                <w:b/>
                <w:sz w:val="20"/>
                <w:szCs w:val="20"/>
              </w:rPr>
            </w:pPr>
          </w:p>
        </w:tc>
        <w:tc>
          <w:tcPr>
            <w:tcW w:w="4581" w:type="dxa"/>
            <w:gridSpan w:val="5"/>
            <w:vMerge w:val="restart"/>
            <w:tcBorders>
              <w:left w:val="single" w:sz="4" w:space="0" w:color="auto"/>
            </w:tcBorders>
          </w:tcPr>
          <w:p w:rsidR="00E43614" w:rsidRPr="00E43614" w:rsidRDefault="00E43614" w:rsidP="00E43614">
            <w:pPr>
              <w:spacing w:after="0" w:line="240" w:lineRule="auto"/>
              <w:jc w:val="both"/>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Планируемые результаты</w:t>
            </w:r>
          </w:p>
        </w:tc>
      </w:tr>
      <w:tr w:rsidR="00E43614" w:rsidRPr="00E43614" w:rsidTr="009B2BA7">
        <w:trPr>
          <w:gridAfter w:val="2"/>
          <w:wAfter w:w="1932" w:type="dxa"/>
          <w:trHeight w:val="276"/>
          <w:tblHeader/>
        </w:trPr>
        <w:tc>
          <w:tcPr>
            <w:tcW w:w="873" w:type="dxa"/>
            <w:gridSpan w:val="2"/>
            <w:vMerge/>
          </w:tcPr>
          <w:p w:rsidR="00E43614" w:rsidRPr="00E43614" w:rsidRDefault="00E43614" w:rsidP="00E43614">
            <w:pPr>
              <w:spacing w:after="0" w:line="240" w:lineRule="auto"/>
              <w:ind w:left="360"/>
              <w:rPr>
                <w:rFonts w:ascii="Times New Roman" w:eastAsia="Calibri" w:hAnsi="Times New Roman" w:cs="Times New Roman"/>
                <w:b/>
                <w:sz w:val="20"/>
                <w:szCs w:val="20"/>
              </w:rPr>
            </w:pPr>
          </w:p>
        </w:tc>
        <w:tc>
          <w:tcPr>
            <w:tcW w:w="964" w:type="dxa"/>
            <w:gridSpan w:val="2"/>
            <w:vMerge w:val="restart"/>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план</w:t>
            </w:r>
          </w:p>
        </w:tc>
        <w:tc>
          <w:tcPr>
            <w:tcW w:w="966" w:type="dxa"/>
            <w:vMerge w:val="restart"/>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факт</w:t>
            </w:r>
          </w:p>
        </w:tc>
        <w:tc>
          <w:tcPr>
            <w:tcW w:w="2264" w:type="dxa"/>
            <w:vMerge/>
            <w:tcBorders>
              <w:right w:val="single" w:sz="4" w:space="0" w:color="auto"/>
            </w:tcBorders>
          </w:tcPr>
          <w:p w:rsidR="00E43614" w:rsidRPr="00E43614" w:rsidRDefault="00E43614" w:rsidP="00E43614">
            <w:pPr>
              <w:spacing w:after="0" w:line="240" w:lineRule="auto"/>
              <w:rPr>
                <w:rFonts w:ascii="Times New Roman" w:eastAsia="Calibri" w:hAnsi="Times New Roman" w:cs="Times New Roman"/>
                <w:sz w:val="20"/>
                <w:szCs w:val="20"/>
              </w:rPr>
            </w:pPr>
          </w:p>
        </w:tc>
        <w:tc>
          <w:tcPr>
            <w:tcW w:w="4581" w:type="dxa"/>
            <w:gridSpan w:val="5"/>
            <w:vMerge/>
            <w:tcBorders>
              <w:lef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p>
        </w:tc>
      </w:tr>
      <w:tr w:rsidR="00E43614" w:rsidRPr="00E43614" w:rsidTr="009B2BA7">
        <w:trPr>
          <w:gridAfter w:val="2"/>
          <w:wAfter w:w="1932" w:type="dxa"/>
          <w:tblHeader/>
        </w:trPr>
        <w:tc>
          <w:tcPr>
            <w:tcW w:w="873" w:type="dxa"/>
            <w:gridSpan w:val="2"/>
            <w:vMerge/>
          </w:tcPr>
          <w:p w:rsidR="00E43614" w:rsidRPr="00E43614" w:rsidRDefault="00E43614" w:rsidP="00E43614">
            <w:pPr>
              <w:spacing w:after="0" w:line="240" w:lineRule="auto"/>
              <w:ind w:left="360"/>
              <w:rPr>
                <w:rFonts w:ascii="Times New Roman" w:eastAsia="Calibri" w:hAnsi="Times New Roman" w:cs="Times New Roman"/>
                <w:b/>
                <w:sz w:val="20"/>
                <w:szCs w:val="20"/>
              </w:rPr>
            </w:pPr>
          </w:p>
        </w:tc>
        <w:tc>
          <w:tcPr>
            <w:tcW w:w="964" w:type="dxa"/>
            <w:gridSpan w:val="2"/>
            <w:vMerge/>
          </w:tcPr>
          <w:p w:rsidR="00E43614" w:rsidRPr="00E43614" w:rsidRDefault="00E43614" w:rsidP="00E43614">
            <w:pPr>
              <w:spacing w:after="0" w:line="240" w:lineRule="auto"/>
              <w:rPr>
                <w:rFonts w:ascii="Times New Roman" w:eastAsia="Calibri" w:hAnsi="Times New Roman" w:cs="Times New Roman"/>
                <w:b/>
                <w:sz w:val="20"/>
                <w:szCs w:val="20"/>
              </w:rPr>
            </w:pPr>
          </w:p>
        </w:tc>
        <w:tc>
          <w:tcPr>
            <w:tcW w:w="966" w:type="dxa"/>
            <w:vMerge/>
          </w:tcPr>
          <w:p w:rsidR="00E43614" w:rsidRPr="00E43614" w:rsidRDefault="00E43614" w:rsidP="00E43614">
            <w:pPr>
              <w:spacing w:after="0" w:line="240" w:lineRule="auto"/>
              <w:rPr>
                <w:rFonts w:ascii="Times New Roman" w:eastAsia="Calibri" w:hAnsi="Times New Roman" w:cs="Times New Roman"/>
                <w:b/>
                <w:sz w:val="20"/>
                <w:szCs w:val="20"/>
              </w:rPr>
            </w:pPr>
          </w:p>
        </w:tc>
        <w:tc>
          <w:tcPr>
            <w:tcW w:w="2264" w:type="dxa"/>
            <w:vMerge/>
            <w:tcBorders>
              <w:right w:val="single" w:sz="4" w:space="0" w:color="auto"/>
            </w:tcBorders>
          </w:tcPr>
          <w:p w:rsidR="00E43614" w:rsidRPr="00E43614" w:rsidRDefault="00E43614" w:rsidP="00E43614">
            <w:pPr>
              <w:spacing w:after="0" w:line="240" w:lineRule="auto"/>
              <w:rPr>
                <w:rFonts w:ascii="Times New Roman" w:eastAsia="Calibri" w:hAnsi="Times New Roman" w:cs="Times New Roman"/>
                <w:sz w:val="20"/>
                <w:szCs w:val="20"/>
              </w:rPr>
            </w:pPr>
          </w:p>
        </w:tc>
        <w:tc>
          <w:tcPr>
            <w:tcW w:w="1500" w:type="dxa"/>
            <w:tcBorders>
              <w:left w:val="single" w:sz="4" w:space="0" w:color="auto"/>
              <w:righ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Предметные</w:t>
            </w:r>
          </w:p>
        </w:tc>
        <w:tc>
          <w:tcPr>
            <w:tcW w:w="1500" w:type="dxa"/>
            <w:gridSpan w:val="3"/>
            <w:tcBorders>
              <w:left w:val="single" w:sz="4" w:space="0" w:color="auto"/>
              <w:righ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Личностные</w:t>
            </w:r>
          </w:p>
        </w:tc>
        <w:tc>
          <w:tcPr>
            <w:tcW w:w="1581" w:type="dxa"/>
            <w:tcBorders>
              <w:lef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Метапредметные</w:t>
            </w:r>
          </w:p>
        </w:tc>
      </w:tr>
      <w:tr w:rsidR="00E43614" w:rsidRPr="00E43614" w:rsidTr="00E43614">
        <w:trPr>
          <w:gridAfter w:val="2"/>
          <w:wAfter w:w="1932" w:type="dxa"/>
        </w:trPr>
        <w:tc>
          <w:tcPr>
            <w:tcW w:w="9648" w:type="dxa"/>
            <w:gridSpan w:val="11"/>
          </w:tcPr>
          <w:p w:rsidR="00E43614" w:rsidRPr="00E43614" w:rsidRDefault="00E43614" w:rsidP="00E43614">
            <w:pPr>
              <w:spacing w:after="0" w:line="240" w:lineRule="auto"/>
              <w:rPr>
                <w:rFonts w:ascii="Times New Roman" w:eastAsia="Calibri" w:hAnsi="Times New Roman" w:cs="Times New Roman"/>
                <w:b/>
                <w:sz w:val="20"/>
                <w:szCs w:val="20"/>
              </w:rPr>
            </w:pPr>
          </w:p>
          <w:p w:rsidR="00E43614" w:rsidRPr="00E43614" w:rsidRDefault="00E43614" w:rsidP="00B61913">
            <w:pPr>
              <w:spacing w:after="0" w:line="240" w:lineRule="auto"/>
              <w:jc w:val="center"/>
              <w:rPr>
                <w:rFonts w:ascii="Times New Roman" w:eastAsia="Calibri" w:hAnsi="Times New Roman" w:cs="Times New Roman"/>
                <w:b/>
                <w:sz w:val="24"/>
                <w:szCs w:val="24"/>
              </w:rPr>
            </w:pPr>
            <w:r w:rsidRPr="00D90E76">
              <w:rPr>
                <w:rFonts w:ascii="Times New Roman" w:eastAsia="Calibri" w:hAnsi="Times New Roman" w:cs="Times New Roman"/>
                <w:b/>
                <w:sz w:val="24"/>
                <w:szCs w:val="24"/>
              </w:rPr>
              <w:t>Тема 1.</w:t>
            </w:r>
            <w:r w:rsidRPr="00E43614">
              <w:rPr>
                <w:rFonts w:ascii="Times New Roman" w:eastAsia="Calibri" w:hAnsi="Times New Roman" w:cs="Times New Roman"/>
                <w:b/>
                <w:sz w:val="20"/>
                <w:szCs w:val="20"/>
              </w:rPr>
              <w:t xml:space="preserve">  </w:t>
            </w:r>
            <w:r w:rsidR="00B61913">
              <w:rPr>
                <w:rFonts w:ascii="Times New Roman" w:eastAsia="Calibri" w:hAnsi="Times New Roman" w:cs="Times New Roman"/>
                <w:b/>
                <w:sz w:val="24"/>
                <w:szCs w:val="24"/>
              </w:rPr>
              <w:t xml:space="preserve">Повторение </w:t>
            </w:r>
            <w:r w:rsidRPr="00E43614">
              <w:rPr>
                <w:rFonts w:ascii="Times New Roman" w:eastAsia="Calibri" w:hAnsi="Times New Roman" w:cs="Times New Roman"/>
                <w:b/>
                <w:sz w:val="24"/>
                <w:szCs w:val="24"/>
              </w:rPr>
              <w:t>(</w:t>
            </w:r>
            <w:r w:rsidR="00B61913">
              <w:rPr>
                <w:rFonts w:ascii="Times New Roman" w:eastAsia="Calibri" w:hAnsi="Times New Roman" w:cs="Times New Roman"/>
                <w:b/>
                <w:sz w:val="24"/>
                <w:szCs w:val="24"/>
              </w:rPr>
              <w:t>6</w:t>
            </w:r>
            <w:r w:rsidRPr="00E43614">
              <w:rPr>
                <w:rFonts w:ascii="Times New Roman" w:eastAsia="Calibri" w:hAnsi="Times New Roman" w:cs="Times New Roman"/>
                <w:b/>
                <w:sz w:val="24"/>
                <w:szCs w:val="24"/>
              </w:rPr>
              <w:t xml:space="preserve"> часов)</w:t>
            </w:r>
          </w:p>
        </w:tc>
      </w:tr>
      <w:tr w:rsidR="00E43614" w:rsidRPr="00E43614" w:rsidTr="009B2BA7">
        <w:trPr>
          <w:gridAfter w:val="2"/>
          <w:wAfter w:w="1932" w:type="dxa"/>
        </w:trPr>
        <w:tc>
          <w:tcPr>
            <w:tcW w:w="873" w:type="dxa"/>
            <w:gridSpan w:val="2"/>
          </w:tcPr>
          <w:p w:rsidR="00E43614" w:rsidRPr="00E43614" w:rsidRDefault="00E43614" w:rsidP="00E43614">
            <w:pPr>
              <w:numPr>
                <w:ilvl w:val="0"/>
                <w:numId w:val="49"/>
              </w:numPr>
              <w:spacing w:after="0" w:line="240" w:lineRule="auto"/>
              <w:contextualSpacing/>
              <w:rPr>
                <w:rFonts w:ascii="Times New Roman" w:eastAsia="Times New Roman" w:hAnsi="Times New Roman" w:cs="Times New Roman"/>
                <w:b/>
                <w:sz w:val="20"/>
                <w:szCs w:val="20"/>
                <w:lang w:eastAsia="ru-RU"/>
              </w:rPr>
            </w:pPr>
          </w:p>
        </w:tc>
        <w:tc>
          <w:tcPr>
            <w:tcW w:w="964" w:type="dxa"/>
            <w:gridSpan w:val="2"/>
          </w:tcPr>
          <w:p w:rsidR="00E43614" w:rsidRPr="00E43614" w:rsidRDefault="00E43614" w:rsidP="00E43614">
            <w:pPr>
              <w:spacing w:after="0" w:line="240" w:lineRule="auto"/>
              <w:rPr>
                <w:rFonts w:ascii="Times New Roman" w:eastAsia="Calibri" w:hAnsi="Times New Roman" w:cs="Times New Roman"/>
                <w:b/>
                <w:sz w:val="20"/>
                <w:szCs w:val="20"/>
              </w:rPr>
            </w:pPr>
          </w:p>
        </w:tc>
        <w:tc>
          <w:tcPr>
            <w:tcW w:w="966" w:type="dxa"/>
          </w:tcPr>
          <w:p w:rsidR="00E43614" w:rsidRPr="00E43614" w:rsidRDefault="00E43614" w:rsidP="00E43614">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43614" w:rsidRPr="00E43614" w:rsidRDefault="00E43614" w:rsidP="00E4361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Действия с натуральными  числами</w:t>
            </w:r>
          </w:p>
        </w:tc>
        <w:tc>
          <w:tcPr>
            <w:tcW w:w="1500" w:type="dxa"/>
            <w:tcBorders>
              <w:left w:val="single" w:sz="4" w:space="0" w:color="auto"/>
              <w:right w:val="single" w:sz="4" w:space="0" w:color="auto"/>
            </w:tcBorders>
          </w:tcPr>
          <w:p w:rsidR="00E43614" w:rsidRPr="0027253E" w:rsidRDefault="00E43614" w:rsidP="00E43614">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решать упражнения на все действия с натуральными числами.</w:t>
            </w:r>
          </w:p>
        </w:tc>
        <w:tc>
          <w:tcPr>
            <w:tcW w:w="1500" w:type="dxa"/>
            <w:gridSpan w:val="3"/>
            <w:tcBorders>
              <w:left w:val="single" w:sz="4" w:space="0" w:color="auto"/>
              <w:right w:val="single" w:sz="4" w:space="0" w:color="auto"/>
            </w:tcBorders>
          </w:tcPr>
          <w:p w:rsidR="00E43614" w:rsidRPr="0027253E" w:rsidRDefault="00E43614" w:rsidP="00E43614">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ношение к процессу познания; применять правила делового сотрудничества; оценивать  свою учебную деятельность</w:t>
            </w:r>
          </w:p>
        </w:tc>
        <w:tc>
          <w:tcPr>
            <w:tcW w:w="1581" w:type="dxa"/>
            <w:tcBorders>
              <w:left w:val="single" w:sz="4" w:space="0" w:color="auto"/>
            </w:tcBorders>
          </w:tcPr>
          <w:p w:rsidR="00E43614" w:rsidRPr="0027253E" w:rsidRDefault="00E43614" w:rsidP="00E43614">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Передают содержание в сжатом виде. (К) – Уметь отстаивать точку зрения, аргументировать.</w:t>
            </w:r>
          </w:p>
        </w:tc>
      </w:tr>
      <w:tr w:rsidR="00B61913" w:rsidRPr="00E43614" w:rsidTr="009B2BA7">
        <w:trPr>
          <w:gridAfter w:val="2"/>
          <w:wAfter w:w="1932" w:type="dxa"/>
        </w:trPr>
        <w:tc>
          <w:tcPr>
            <w:tcW w:w="873" w:type="dxa"/>
            <w:gridSpan w:val="2"/>
          </w:tcPr>
          <w:p w:rsidR="00B61913" w:rsidRPr="00E43614" w:rsidRDefault="00B61913" w:rsidP="00B61913">
            <w:pPr>
              <w:numPr>
                <w:ilvl w:val="0"/>
                <w:numId w:val="49"/>
              </w:numPr>
              <w:spacing w:after="0" w:line="240" w:lineRule="auto"/>
              <w:contextualSpacing/>
              <w:rPr>
                <w:rFonts w:ascii="Times New Roman" w:eastAsia="Times New Roman" w:hAnsi="Times New Roman" w:cs="Times New Roman"/>
                <w:b/>
                <w:sz w:val="20"/>
                <w:szCs w:val="20"/>
                <w:lang w:eastAsia="ru-RU"/>
              </w:rPr>
            </w:pPr>
          </w:p>
        </w:tc>
        <w:tc>
          <w:tcPr>
            <w:tcW w:w="964" w:type="dxa"/>
            <w:gridSpan w:val="2"/>
          </w:tcPr>
          <w:p w:rsidR="00B61913" w:rsidRPr="00E43614" w:rsidRDefault="00B61913" w:rsidP="00B61913">
            <w:pPr>
              <w:spacing w:after="0" w:line="240" w:lineRule="auto"/>
              <w:rPr>
                <w:rFonts w:ascii="Times New Roman" w:eastAsia="Calibri" w:hAnsi="Times New Roman" w:cs="Times New Roman"/>
                <w:b/>
                <w:sz w:val="20"/>
                <w:szCs w:val="20"/>
              </w:rPr>
            </w:pPr>
          </w:p>
        </w:tc>
        <w:tc>
          <w:tcPr>
            <w:tcW w:w="966" w:type="dxa"/>
          </w:tcPr>
          <w:p w:rsidR="00B61913" w:rsidRPr="00E43614" w:rsidRDefault="00B61913"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61913" w:rsidRPr="00E43614" w:rsidRDefault="00B61913"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Действия с обыкновенными дробями</w:t>
            </w:r>
          </w:p>
        </w:tc>
        <w:tc>
          <w:tcPr>
            <w:tcW w:w="1500" w:type="dxa"/>
            <w:tcBorders>
              <w:left w:val="single" w:sz="4" w:space="0" w:color="auto"/>
              <w:right w:val="single" w:sz="4" w:space="0" w:color="auto"/>
            </w:tcBorders>
          </w:tcPr>
          <w:p w:rsidR="00B61913" w:rsidRPr="0027253E" w:rsidRDefault="00B61913"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решать упражнения на все действия  с обыкновенными дробями</w:t>
            </w:r>
          </w:p>
        </w:tc>
        <w:tc>
          <w:tcPr>
            <w:tcW w:w="1500" w:type="dxa"/>
            <w:gridSpan w:val="3"/>
            <w:tcBorders>
              <w:left w:val="single" w:sz="4" w:space="0" w:color="auto"/>
              <w:right w:val="single" w:sz="4" w:space="0" w:color="auto"/>
            </w:tcBorders>
          </w:tcPr>
          <w:p w:rsidR="00B61913" w:rsidRPr="0027253E" w:rsidRDefault="00B61913" w:rsidP="00B61913">
            <w:pPr>
              <w:spacing w:after="0" w:line="240" w:lineRule="auto"/>
              <w:ind w:right="-67"/>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ношение к процессу познания; применять правила делового сотрудничества; оценивать  свою учебную деятельность</w:t>
            </w:r>
          </w:p>
        </w:tc>
        <w:tc>
          <w:tcPr>
            <w:tcW w:w="1581" w:type="dxa"/>
            <w:tcBorders>
              <w:left w:val="single" w:sz="4" w:space="0" w:color="auto"/>
            </w:tcBorders>
          </w:tcPr>
          <w:p w:rsidR="00B61913" w:rsidRPr="0027253E" w:rsidRDefault="00B61913"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F54F88" w:rsidRPr="00E43614" w:rsidTr="009B2BA7">
        <w:trPr>
          <w:gridAfter w:val="2"/>
          <w:wAfter w:w="1932" w:type="dxa"/>
          <w:trHeight w:val="1264"/>
        </w:trPr>
        <w:tc>
          <w:tcPr>
            <w:tcW w:w="873" w:type="dxa"/>
            <w:gridSpan w:val="2"/>
          </w:tcPr>
          <w:p w:rsidR="00F54F88" w:rsidRPr="00B61913" w:rsidRDefault="00F54F88" w:rsidP="00B61913">
            <w:pPr>
              <w:pStyle w:val="a5"/>
              <w:numPr>
                <w:ilvl w:val="0"/>
                <w:numId w:val="49"/>
              </w:numPr>
              <w:spacing w:after="0" w:line="240" w:lineRule="auto"/>
              <w:rPr>
                <w:rFonts w:ascii="Times New Roman" w:hAnsi="Times New Roman"/>
                <w:b/>
                <w:sz w:val="20"/>
                <w:szCs w:val="20"/>
              </w:rPr>
            </w:pPr>
          </w:p>
          <w:p w:rsidR="00F54F88" w:rsidRPr="00E43614" w:rsidRDefault="00F54F88" w:rsidP="00B61913">
            <w:pPr>
              <w:spacing w:after="0" w:line="240" w:lineRule="auto"/>
              <w:ind w:left="720"/>
              <w:contextualSpacing/>
              <w:rPr>
                <w:rFonts w:ascii="Times New Roman" w:eastAsia="Times New Roman" w:hAnsi="Times New Roman" w:cs="Times New Roman"/>
                <w:b/>
                <w:sz w:val="20"/>
                <w:szCs w:val="20"/>
                <w:lang w:eastAsia="ru-RU"/>
              </w:rPr>
            </w:pPr>
          </w:p>
        </w:tc>
        <w:tc>
          <w:tcPr>
            <w:tcW w:w="964" w:type="dxa"/>
            <w:gridSpan w:val="2"/>
          </w:tcPr>
          <w:p w:rsidR="00F54F88" w:rsidRPr="00E43614" w:rsidRDefault="00F54F88" w:rsidP="00B61913">
            <w:pPr>
              <w:spacing w:after="0" w:line="240" w:lineRule="auto"/>
              <w:rPr>
                <w:rFonts w:ascii="Times New Roman" w:eastAsia="Calibri" w:hAnsi="Times New Roman" w:cs="Times New Roman"/>
                <w:b/>
                <w:sz w:val="20"/>
                <w:szCs w:val="20"/>
              </w:rPr>
            </w:pPr>
          </w:p>
        </w:tc>
        <w:tc>
          <w:tcPr>
            <w:tcW w:w="966" w:type="dxa"/>
          </w:tcPr>
          <w:p w:rsidR="00F54F88" w:rsidRPr="00E43614" w:rsidRDefault="00F54F88"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54F88" w:rsidRPr="00E43614" w:rsidRDefault="00F54F88"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Действия с обыкновенными дробями</w:t>
            </w:r>
          </w:p>
        </w:tc>
        <w:tc>
          <w:tcPr>
            <w:tcW w:w="1500" w:type="dxa"/>
            <w:tcBorders>
              <w:left w:val="single" w:sz="4" w:space="0" w:color="auto"/>
              <w:right w:val="single" w:sz="4" w:space="0" w:color="auto"/>
            </w:tcBorders>
          </w:tcPr>
          <w:p w:rsidR="00F54F88" w:rsidRPr="0027253E" w:rsidRDefault="00F54F88"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решать упражнения на все действия  с обыкновенными дробями</w:t>
            </w:r>
          </w:p>
        </w:tc>
        <w:tc>
          <w:tcPr>
            <w:tcW w:w="1500" w:type="dxa"/>
            <w:gridSpan w:val="3"/>
            <w:vMerge w:val="restart"/>
            <w:tcBorders>
              <w:left w:val="single" w:sz="4" w:space="0" w:color="auto"/>
              <w:right w:val="single" w:sz="4" w:space="0" w:color="auto"/>
            </w:tcBorders>
          </w:tcPr>
          <w:p w:rsidR="00F54F88" w:rsidRPr="0027253E" w:rsidRDefault="00F54F88" w:rsidP="00B61913">
            <w:pPr>
              <w:spacing w:after="0" w:line="240" w:lineRule="auto"/>
              <w:ind w:right="-67"/>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ношение к процессу познания; применять правила делового сотрудничества;оценивать  свою учебную деятельность</w:t>
            </w:r>
          </w:p>
        </w:tc>
        <w:tc>
          <w:tcPr>
            <w:tcW w:w="1581" w:type="dxa"/>
            <w:vMerge w:val="restart"/>
            <w:tcBorders>
              <w:left w:val="single" w:sz="4" w:space="0" w:color="auto"/>
            </w:tcBorders>
          </w:tcPr>
          <w:p w:rsidR="00F54F88" w:rsidRPr="0027253E" w:rsidRDefault="00F54F88"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F54F88" w:rsidRPr="00E43614" w:rsidTr="009B2BA7">
        <w:trPr>
          <w:gridAfter w:val="2"/>
          <w:wAfter w:w="1932" w:type="dxa"/>
          <w:trHeight w:val="395"/>
        </w:trPr>
        <w:tc>
          <w:tcPr>
            <w:tcW w:w="873" w:type="dxa"/>
            <w:gridSpan w:val="2"/>
          </w:tcPr>
          <w:p w:rsidR="00F54F88" w:rsidRPr="00B61913" w:rsidRDefault="00F54F88" w:rsidP="00B61913">
            <w:pPr>
              <w:pStyle w:val="a5"/>
              <w:numPr>
                <w:ilvl w:val="0"/>
                <w:numId w:val="49"/>
              </w:numPr>
              <w:spacing w:after="0" w:line="240" w:lineRule="auto"/>
              <w:rPr>
                <w:rFonts w:ascii="Times New Roman" w:hAnsi="Times New Roman"/>
                <w:b/>
                <w:sz w:val="20"/>
                <w:szCs w:val="20"/>
              </w:rPr>
            </w:pPr>
          </w:p>
        </w:tc>
        <w:tc>
          <w:tcPr>
            <w:tcW w:w="964" w:type="dxa"/>
            <w:gridSpan w:val="2"/>
          </w:tcPr>
          <w:p w:rsidR="00F54F88" w:rsidRPr="00E43614" w:rsidRDefault="00F54F88" w:rsidP="00B61913">
            <w:pPr>
              <w:spacing w:after="0" w:line="240" w:lineRule="auto"/>
              <w:rPr>
                <w:rFonts w:ascii="Times New Roman" w:eastAsia="Calibri" w:hAnsi="Times New Roman" w:cs="Times New Roman"/>
                <w:b/>
                <w:sz w:val="20"/>
                <w:szCs w:val="20"/>
              </w:rPr>
            </w:pPr>
          </w:p>
        </w:tc>
        <w:tc>
          <w:tcPr>
            <w:tcW w:w="966" w:type="dxa"/>
          </w:tcPr>
          <w:p w:rsidR="00F54F88" w:rsidRPr="00E43614" w:rsidRDefault="00F54F88"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54F88" w:rsidRPr="00E43614" w:rsidRDefault="00F54F88"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Решение текстовых задач</w:t>
            </w:r>
          </w:p>
        </w:tc>
        <w:tc>
          <w:tcPr>
            <w:tcW w:w="1500" w:type="dxa"/>
            <w:tcBorders>
              <w:left w:val="single" w:sz="4" w:space="0" w:color="auto"/>
              <w:right w:val="single" w:sz="4" w:space="0" w:color="auto"/>
            </w:tcBorders>
          </w:tcPr>
          <w:p w:rsidR="00F54F88" w:rsidRPr="0027253E" w:rsidRDefault="00F54F88" w:rsidP="00F54F8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составлять математическую модель реальной ситуации, находить рациональный способ решения задачи </w:t>
            </w:r>
          </w:p>
        </w:tc>
        <w:tc>
          <w:tcPr>
            <w:tcW w:w="1500" w:type="dxa"/>
            <w:gridSpan w:val="3"/>
            <w:vMerge/>
            <w:tcBorders>
              <w:left w:val="single" w:sz="4" w:space="0" w:color="auto"/>
              <w:right w:val="single" w:sz="4" w:space="0" w:color="auto"/>
            </w:tcBorders>
          </w:tcPr>
          <w:p w:rsidR="00F54F88" w:rsidRPr="00E43614" w:rsidRDefault="00F54F88" w:rsidP="00B61913">
            <w:pPr>
              <w:spacing w:after="0" w:line="240" w:lineRule="auto"/>
              <w:ind w:right="-67"/>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F54F88" w:rsidRPr="00E43614" w:rsidRDefault="00F54F88" w:rsidP="00B61913">
            <w:pPr>
              <w:spacing w:after="0" w:line="240" w:lineRule="auto"/>
              <w:contextualSpacing/>
              <w:jc w:val="both"/>
              <w:rPr>
                <w:rFonts w:ascii="Times New Roman" w:eastAsia="Times New Roman" w:hAnsi="Times New Roman" w:cs="Times New Roman"/>
                <w:sz w:val="20"/>
                <w:szCs w:val="20"/>
                <w:lang w:eastAsia="ru-RU"/>
              </w:rPr>
            </w:pPr>
          </w:p>
        </w:tc>
      </w:tr>
      <w:tr w:rsidR="00F54F88" w:rsidRPr="00E43614" w:rsidTr="0027253E">
        <w:trPr>
          <w:gridAfter w:val="2"/>
          <w:wAfter w:w="1932" w:type="dxa"/>
          <w:trHeight w:val="414"/>
        </w:trPr>
        <w:tc>
          <w:tcPr>
            <w:tcW w:w="873" w:type="dxa"/>
            <w:gridSpan w:val="2"/>
          </w:tcPr>
          <w:p w:rsidR="00F54F88" w:rsidRPr="00B61913" w:rsidRDefault="00F54F88" w:rsidP="00B61913">
            <w:pPr>
              <w:pStyle w:val="a5"/>
              <w:numPr>
                <w:ilvl w:val="0"/>
                <w:numId w:val="49"/>
              </w:numPr>
              <w:spacing w:after="0" w:line="240" w:lineRule="auto"/>
              <w:ind w:left="0" w:firstLine="28"/>
              <w:rPr>
                <w:rFonts w:ascii="Times New Roman" w:hAnsi="Times New Roman"/>
                <w:b/>
                <w:sz w:val="20"/>
                <w:szCs w:val="20"/>
              </w:rPr>
            </w:pPr>
          </w:p>
        </w:tc>
        <w:tc>
          <w:tcPr>
            <w:tcW w:w="964" w:type="dxa"/>
            <w:gridSpan w:val="2"/>
          </w:tcPr>
          <w:p w:rsidR="00F54F88" w:rsidRPr="00E43614" w:rsidRDefault="00F54F88" w:rsidP="00B61913">
            <w:pPr>
              <w:spacing w:after="0" w:line="240" w:lineRule="auto"/>
              <w:rPr>
                <w:rFonts w:ascii="Times New Roman" w:eastAsia="Calibri" w:hAnsi="Times New Roman" w:cs="Times New Roman"/>
                <w:b/>
                <w:sz w:val="20"/>
                <w:szCs w:val="20"/>
              </w:rPr>
            </w:pPr>
          </w:p>
        </w:tc>
        <w:tc>
          <w:tcPr>
            <w:tcW w:w="966" w:type="dxa"/>
          </w:tcPr>
          <w:p w:rsidR="00F54F88" w:rsidRPr="00E43614" w:rsidRDefault="00F54F88"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54F88" w:rsidRDefault="00F54F88"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Признаки делимости. НОД и НОК</w:t>
            </w:r>
          </w:p>
        </w:tc>
        <w:tc>
          <w:tcPr>
            <w:tcW w:w="1500" w:type="dxa"/>
            <w:tcBorders>
              <w:left w:val="single" w:sz="4" w:space="0" w:color="auto"/>
              <w:right w:val="single" w:sz="4" w:space="0" w:color="auto"/>
            </w:tcBorders>
          </w:tcPr>
          <w:p w:rsidR="00F54F88" w:rsidRPr="0027253E" w:rsidRDefault="00F54F88"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Могут применять признаки делимости на 2, 5, 10, 3 и на 9 при решении различных упражнений. Умеют находить НОД И НОК.</w:t>
            </w:r>
          </w:p>
        </w:tc>
        <w:tc>
          <w:tcPr>
            <w:tcW w:w="1500" w:type="dxa"/>
            <w:gridSpan w:val="3"/>
            <w:vMerge/>
            <w:tcBorders>
              <w:left w:val="single" w:sz="4" w:space="0" w:color="auto"/>
              <w:right w:val="single" w:sz="4" w:space="0" w:color="auto"/>
            </w:tcBorders>
          </w:tcPr>
          <w:p w:rsidR="00F54F88" w:rsidRPr="00E43614" w:rsidRDefault="00F54F88" w:rsidP="00B61913">
            <w:pPr>
              <w:spacing w:after="0" w:line="240" w:lineRule="auto"/>
              <w:ind w:right="-67"/>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F54F88" w:rsidRPr="00E43614" w:rsidRDefault="00F54F88" w:rsidP="00B61913">
            <w:pPr>
              <w:spacing w:after="0" w:line="240"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841"/>
        </w:trPr>
        <w:tc>
          <w:tcPr>
            <w:tcW w:w="873" w:type="dxa"/>
            <w:gridSpan w:val="2"/>
          </w:tcPr>
          <w:p w:rsidR="005F3C18" w:rsidRPr="00B61913" w:rsidRDefault="005F3C18" w:rsidP="005F3C18">
            <w:pPr>
              <w:pStyle w:val="a5"/>
              <w:numPr>
                <w:ilvl w:val="0"/>
                <w:numId w:val="49"/>
              </w:numPr>
              <w:spacing w:after="0" w:line="240" w:lineRule="auto"/>
              <w:ind w:left="0" w:firstLine="28"/>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4330A0" w:rsidRDefault="00C44F89" w:rsidP="005F3C18">
            <w:pPr>
              <w:autoSpaceDE w:val="0"/>
              <w:autoSpaceDN w:val="0"/>
              <w:adjustRightInd w:val="0"/>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005F3C18" w:rsidRPr="004330A0">
              <w:rPr>
                <w:rFonts w:ascii="Times New Roman" w:eastAsia="Times New Roman" w:hAnsi="Times New Roman" w:cs="Times New Roman"/>
                <w:b/>
                <w:bCs/>
                <w:sz w:val="20"/>
                <w:szCs w:val="20"/>
                <w:lang w:eastAsia="ru-RU"/>
              </w:rPr>
              <w:t>онтрольная работа №1</w:t>
            </w:r>
            <w:r>
              <w:rPr>
                <w:rFonts w:ascii="Times New Roman" w:eastAsia="Times New Roman" w:hAnsi="Times New Roman" w:cs="Times New Roman"/>
                <w:b/>
                <w:bCs/>
                <w:sz w:val="20"/>
                <w:szCs w:val="20"/>
                <w:lang w:eastAsia="ru-RU"/>
              </w:rPr>
              <w:t xml:space="preserve"> по теме «Повторение»</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tc>
      </w:tr>
      <w:tr w:rsidR="005F3C18" w:rsidRPr="00E43614" w:rsidTr="00D90E76">
        <w:trPr>
          <w:gridAfter w:val="2"/>
          <w:wAfter w:w="1932" w:type="dxa"/>
          <w:trHeight w:val="687"/>
        </w:trPr>
        <w:tc>
          <w:tcPr>
            <w:tcW w:w="9648" w:type="dxa"/>
            <w:gridSpan w:val="11"/>
          </w:tcPr>
          <w:p w:rsidR="005F3C18" w:rsidRDefault="005F3C18" w:rsidP="00551029">
            <w:pPr>
              <w:spacing w:after="0" w:line="240" w:lineRule="auto"/>
              <w:contextualSpacing/>
              <w:jc w:val="center"/>
              <w:rPr>
                <w:rFonts w:ascii="Times New Roman" w:eastAsia="Times New Roman" w:hAnsi="Times New Roman" w:cs="Times New Roman"/>
                <w:sz w:val="20"/>
                <w:szCs w:val="20"/>
                <w:lang w:eastAsia="ru-RU"/>
              </w:rPr>
            </w:pPr>
          </w:p>
          <w:p w:rsidR="00551029" w:rsidRPr="00D90E76" w:rsidRDefault="00551029" w:rsidP="00551029">
            <w:pPr>
              <w:spacing w:after="0" w:line="240" w:lineRule="auto"/>
              <w:contextualSpacing/>
              <w:jc w:val="center"/>
              <w:rPr>
                <w:rFonts w:ascii="Times New Roman" w:eastAsia="Times New Roman" w:hAnsi="Times New Roman" w:cs="Times New Roman"/>
                <w:sz w:val="24"/>
                <w:szCs w:val="24"/>
                <w:lang w:eastAsia="ru-RU"/>
              </w:rPr>
            </w:pPr>
            <w:r w:rsidRPr="00D90E76">
              <w:rPr>
                <w:rFonts w:ascii="Times New Roman" w:eastAsia="Calibri" w:hAnsi="Times New Roman" w:cs="Times New Roman"/>
                <w:b/>
                <w:sz w:val="24"/>
                <w:szCs w:val="24"/>
              </w:rPr>
              <w:t>Тема 1. Отношения, пропорции, проценты(26 часов)</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Отношение чисел и величин</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понятия: отношение двух чисел, члены отношения, новая величина.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Упрощают отношения с помощью свойств, могут записывать и находить отношения 2-х чисел, заменять их дробью, решать текстовые задачи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ind w:left="34"/>
              <w:contextualSpacing/>
              <w:jc w:val="both"/>
              <w:rPr>
                <w:rFonts w:ascii="Times New Roman" w:eastAsia="Times New Roman" w:hAnsi="Times New Roman" w:cs="Times New Roman"/>
                <w:color w:val="000000"/>
                <w:sz w:val="16"/>
                <w:szCs w:val="16"/>
                <w:lang w:eastAsia="ru-RU"/>
              </w:rPr>
            </w:pPr>
            <w:r w:rsidRPr="0027253E">
              <w:rPr>
                <w:rFonts w:ascii="Times New Roman" w:eastAsia="Times New Roman" w:hAnsi="Times New Roman" w:cs="Times New Roman"/>
                <w:color w:val="000000"/>
                <w:sz w:val="16"/>
                <w:szCs w:val="16"/>
                <w:lang w:eastAsia="ru-RU"/>
              </w:rPr>
              <w:t>Рефлексивную самооценку, умение анализировать свои действия и управлять ими.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(Р)-Определение цели УД; работа по составленному плану. (П) - Передают содержание в сжатом виде. (К)-Умеют отстаивать свою точку зрения, аргументировать.</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Отношение чисел и величин</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понятия: отношение двух чисел, члены отношения, новая величина.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Упрощают отношения с помощью свойств могут записывать и находить отношения 2-х чисел, заменять их дробью, решать текстовые задачи.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ind w:left="34"/>
              <w:contextualSpacing/>
              <w:jc w:val="both"/>
              <w:rPr>
                <w:rFonts w:ascii="Times New Roman" w:eastAsia="Times New Roman" w:hAnsi="Times New Roman" w:cs="Times New Roman"/>
                <w:color w:val="000000"/>
                <w:sz w:val="16"/>
                <w:szCs w:val="16"/>
                <w:lang w:eastAsia="ru-RU"/>
              </w:rPr>
            </w:pPr>
            <w:r w:rsidRPr="0027253E">
              <w:rPr>
                <w:rFonts w:ascii="Times New Roman" w:eastAsia="Times New Roman" w:hAnsi="Times New Roman" w:cs="Times New Roman"/>
                <w:color w:val="000000"/>
                <w:sz w:val="16"/>
                <w:szCs w:val="16"/>
                <w:lang w:eastAsia="ru-RU"/>
              </w:rPr>
              <w:t>Рефлексивную самооценку, умение анализировать свои действия и управлять ими.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(Р)-Определение цели УД; работа по составленному плану.(П)-Передают содержание в сжатом виде. (К)- Умеют слушать других ;принимать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Масштаб</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Определяют расстояние между изображенными на плане пунктами при заданном числовом масштабе. Могут начертить план местности.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Понимают необходимость уче</w:t>
            </w:r>
            <w:r w:rsidRPr="0027253E">
              <w:rPr>
                <w:rFonts w:ascii="Times New Roman" w:eastAsia="Times New Roman" w:hAnsi="Times New Roman" w:cs="Times New Roman"/>
                <w:sz w:val="16"/>
                <w:szCs w:val="16"/>
                <w:lang w:eastAsia="ru-RU"/>
              </w:rPr>
              <w:softHyphen/>
              <w:t>ния; объясняют отличия в оценках той или иной ситуации разными людьми</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определяют цель учения; рабо</w:t>
            </w:r>
            <w:r w:rsidRPr="0027253E">
              <w:rPr>
                <w:rFonts w:ascii="Times New Roman" w:eastAsia="Times New Roman" w:hAnsi="Times New Roman" w:cs="Times New Roman"/>
                <w:sz w:val="16"/>
                <w:szCs w:val="16"/>
                <w:lang w:eastAsia="ru-RU"/>
              </w:rPr>
              <w:softHyphen/>
              <w:t>тают по составленному плану. (П) – записывают выводы правил «если… то…». (К) – умеют организовать учебное взаимодействие в группе</w:t>
            </w:r>
          </w:p>
        </w:tc>
      </w:tr>
      <w:tr w:rsidR="00FD5E70" w:rsidRPr="00E43614" w:rsidTr="009B2BA7">
        <w:trPr>
          <w:gridAfter w:val="2"/>
          <w:wAfter w:w="1932" w:type="dxa"/>
          <w:trHeight w:val="470"/>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Масштаб</w:t>
            </w:r>
          </w:p>
        </w:tc>
        <w:tc>
          <w:tcPr>
            <w:tcW w:w="1500" w:type="dxa"/>
            <w:vMerge/>
            <w:tcBorders>
              <w:left w:val="single" w:sz="4" w:space="0" w:color="auto"/>
              <w:right w:val="single" w:sz="4" w:space="0" w:color="auto"/>
            </w:tcBorders>
          </w:tcPr>
          <w:p w:rsidR="00FD5E70" w:rsidRPr="0027253E" w:rsidRDefault="00FD5E70"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FD5E70" w:rsidRPr="0027253E" w:rsidRDefault="00FD5E70"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FD5E70" w:rsidRPr="0027253E" w:rsidRDefault="00FD5E70" w:rsidP="005F3C18">
            <w:pPr>
              <w:spacing w:after="0" w:line="240" w:lineRule="auto"/>
              <w:rPr>
                <w:rFonts w:ascii="Times New Roman" w:eastAsia="Calibri" w:hAnsi="Times New Roman" w:cs="Times New Roman"/>
                <w:b/>
                <w:sz w:val="16"/>
                <w:szCs w:val="16"/>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B2447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числа в данном отношении</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порядок деления числа в заданном отношении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Делят число в заданном отношении.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Понимают необходимость уче</w:t>
            </w:r>
            <w:r w:rsidRPr="0027253E">
              <w:rPr>
                <w:rFonts w:ascii="Times New Roman" w:eastAsia="Times New Roman" w:hAnsi="Times New Roman" w:cs="Times New Roman"/>
                <w:sz w:val="16"/>
                <w:szCs w:val="16"/>
                <w:lang w:eastAsia="ru-RU"/>
              </w:rPr>
              <w:softHyphen/>
              <w:t>ния; объясняют отличия в оценках той или иной ситуации разными людьми</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определяют цель учения; рабо</w:t>
            </w:r>
            <w:r w:rsidRPr="0027253E">
              <w:rPr>
                <w:rFonts w:ascii="Times New Roman" w:eastAsia="Times New Roman" w:hAnsi="Times New Roman" w:cs="Times New Roman"/>
                <w:sz w:val="16"/>
                <w:szCs w:val="16"/>
                <w:lang w:eastAsia="ru-RU"/>
              </w:rPr>
              <w:softHyphen/>
              <w:t>тают по составленному плану. (П) – записывают выводы правил «если… то…». (К) – умеют организовать учебное взаимодействие в группе</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B2447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числа в данном отношении</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B2447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числа в данном отношении</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Пропорции</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понятия пропорции, основное свойство пропорции, указывают крайние и средние её члены, основное свойство пропорции.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Используя основное свойство пропорции, находят крайние и средние члены.</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ind w:left="-47"/>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Приобретают навыки сотрудничества со взрослыми и сверстниками.</w:t>
            </w:r>
          </w:p>
          <w:p w:rsidR="005F3C18" w:rsidRPr="0027253E" w:rsidRDefault="005F3C18" w:rsidP="005F3C18">
            <w:pPr>
              <w:spacing w:after="0" w:line="240" w:lineRule="auto"/>
              <w:ind w:left="-47"/>
              <w:contextualSpacing/>
              <w:jc w:val="both"/>
              <w:rPr>
                <w:rFonts w:ascii="Times New Roman" w:eastAsia="Times New Roman" w:hAnsi="Times New Roman" w:cs="Times New Roman"/>
                <w:color w:val="000000"/>
                <w:sz w:val="16"/>
                <w:szCs w:val="16"/>
                <w:lang w:eastAsia="ru-RU"/>
              </w:rPr>
            </w:pPr>
            <w:r w:rsidRPr="0027253E">
              <w:rPr>
                <w:rFonts w:ascii="Times New Roman" w:eastAsia="Times New Roman" w:hAnsi="Times New Roman" w:cs="Times New Roman"/>
                <w:sz w:val="16"/>
                <w:szCs w:val="16"/>
                <w:lang w:eastAsia="ru-RU"/>
              </w:rPr>
              <w:t>Установка на</w:t>
            </w:r>
            <w:r w:rsidRPr="0027253E">
              <w:rPr>
                <w:rFonts w:ascii="Times New Roman" w:eastAsia="Times New Roman" w:hAnsi="Times New Roman" w:cs="Times New Roman"/>
                <w:color w:val="FF0000"/>
                <w:sz w:val="16"/>
                <w:szCs w:val="16"/>
                <w:lang w:eastAsia="ru-RU"/>
              </w:rPr>
              <w:t xml:space="preserve"> </w:t>
            </w:r>
            <w:r w:rsidRPr="0027253E">
              <w:rPr>
                <w:rFonts w:ascii="Times New Roman" w:eastAsia="Times New Roman" w:hAnsi="Times New Roman" w:cs="Times New Roman"/>
                <w:sz w:val="16"/>
                <w:szCs w:val="16"/>
                <w:lang w:eastAsia="ru-RU"/>
              </w:rPr>
              <w:t xml:space="preserve">здоровый образ жизни, </w:t>
            </w:r>
            <w:r w:rsidRPr="0027253E">
              <w:rPr>
                <w:rFonts w:ascii="Times New Roman" w:eastAsia="Times New Roman" w:hAnsi="Times New Roman" w:cs="Times New Roman"/>
                <w:color w:val="000000"/>
                <w:sz w:val="16"/>
                <w:szCs w:val="16"/>
                <w:lang w:eastAsia="ru-RU"/>
              </w:rPr>
              <w:t>наличие мо</w:t>
            </w:r>
            <w:r w:rsidRPr="0027253E">
              <w:rPr>
                <w:rFonts w:ascii="Times New Roman" w:eastAsia="Times New Roman" w:hAnsi="Times New Roman" w:cs="Times New Roman"/>
                <w:color w:val="000000"/>
                <w:sz w:val="16"/>
                <w:szCs w:val="16"/>
                <w:lang w:eastAsia="ru-RU"/>
              </w:rPr>
              <w:lastRenderedPageBreak/>
              <w:t>тивации к творческому труду, к работе на результат.</w:t>
            </w:r>
          </w:p>
          <w:p w:rsidR="005F3C18" w:rsidRPr="0027253E" w:rsidRDefault="005F3C18" w:rsidP="005F3C18">
            <w:pPr>
              <w:spacing w:after="0" w:line="240" w:lineRule="auto"/>
              <w:ind w:left="132" w:firstLine="540"/>
              <w:jc w:val="both"/>
              <w:rPr>
                <w:rFonts w:ascii="Times New Roman" w:eastAsia="Calibri" w:hAnsi="Times New Roman" w:cs="Times New Roman"/>
                <w:color w:val="548DD4"/>
                <w:sz w:val="16"/>
                <w:szCs w:val="16"/>
              </w:rPr>
            </w:pP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val="restart"/>
            <w:tcBorders>
              <w:left w:val="single" w:sz="4" w:space="0" w:color="auto"/>
            </w:tcBorders>
          </w:tcPr>
          <w:p w:rsidR="005F3C18" w:rsidRPr="0027253E" w:rsidRDefault="005F3C18" w:rsidP="005F3C18">
            <w:pPr>
              <w:spacing w:after="0" w:line="240" w:lineRule="auto"/>
              <w:ind w:left="-36"/>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Р) – определяют цель учения; рабо</w:t>
            </w:r>
            <w:r w:rsidRPr="0027253E">
              <w:rPr>
                <w:rFonts w:ascii="Times New Roman" w:eastAsia="Times New Roman" w:hAnsi="Times New Roman" w:cs="Times New Roman"/>
                <w:sz w:val="16"/>
                <w:szCs w:val="16"/>
                <w:lang w:eastAsia="ru-RU"/>
              </w:rPr>
              <w:softHyphen/>
              <w:t>тают по составленному плану. (П)- Овладение логическими действиями сравнения, анализа, синтеза. (К) -Готовность слушать собе</w:t>
            </w:r>
            <w:r w:rsidRPr="0027253E">
              <w:rPr>
                <w:rFonts w:ascii="Times New Roman" w:eastAsia="Times New Roman" w:hAnsi="Times New Roman" w:cs="Times New Roman"/>
                <w:sz w:val="16"/>
                <w:szCs w:val="16"/>
                <w:lang w:eastAsia="ru-RU"/>
              </w:rPr>
              <w:lastRenderedPageBreak/>
              <w:t>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Свойства пропорции</w:t>
            </w:r>
            <w:r w:rsidR="00FD5E70">
              <w:rPr>
                <w:rFonts w:ascii="Times New Roman" w:eastAsia="Times New Roman" w:hAnsi="Times New Roman" w:cs="Times New Roman"/>
                <w:bCs/>
                <w:sz w:val="20"/>
                <w:szCs w:val="20"/>
                <w:lang w:eastAsia="ru-RU"/>
              </w:rPr>
              <w:t xml:space="preserve">. </w:t>
            </w:r>
            <w:r w:rsidR="00FD5E70" w:rsidRPr="00E43614">
              <w:rPr>
                <w:rFonts w:ascii="Times New Roman" w:eastAsia="Times New Roman" w:hAnsi="Times New Roman" w:cs="Times New Roman"/>
                <w:bCs/>
                <w:sz w:val="20"/>
                <w:szCs w:val="20"/>
                <w:lang w:eastAsia="ru-RU"/>
              </w:rPr>
              <w:t>Решение уравнений с помощью пропорции</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FD5E70" w:rsidRPr="00E43614" w:rsidTr="0027253E">
        <w:trPr>
          <w:gridAfter w:val="2"/>
          <w:wAfter w:w="1932" w:type="dxa"/>
          <w:trHeight w:val="3861"/>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задач с помощью пропорции</w:t>
            </w:r>
          </w:p>
        </w:tc>
        <w:tc>
          <w:tcPr>
            <w:tcW w:w="1500" w:type="dxa"/>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понятия пропорции, основное свойство пропорции, указывают крайние и средние её члены, основное свойство пропорции.</w:t>
            </w:r>
          </w:p>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Используя основное свойство пропорции, находят крайние и средние члены.</w:t>
            </w:r>
          </w:p>
        </w:tc>
        <w:tc>
          <w:tcPr>
            <w:tcW w:w="1500" w:type="dxa"/>
            <w:gridSpan w:val="3"/>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отличия в оценках одной ситуации разными людьми; проявляют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тельную адекват</w:t>
            </w:r>
            <w:r w:rsidRPr="0027253E">
              <w:rPr>
                <w:rFonts w:ascii="Times New Roman" w:eastAsia="Times New Roman" w:hAnsi="Times New Roman" w:cs="Times New Roman"/>
                <w:sz w:val="16"/>
                <w:szCs w:val="16"/>
                <w:lang w:eastAsia="ru-RU"/>
              </w:rPr>
              <w:softHyphen/>
              <w:t>ную само</w:t>
            </w:r>
            <w:r w:rsidRPr="0027253E">
              <w:rPr>
                <w:rFonts w:ascii="Times New Roman" w:eastAsia="Times New Roman" w:hAnsi="Times New Roman" w:cs="Times New Roman"/>
                <w:sz w:val="16"/>
                <w:szCs w:val="16"/>
                <w:lang w:eastAsia="ru-RU"/>
              </w:rPr>
              <w:softHyphen/>
              <w:t>оценку на основе за</w:t>
            </w:r>
            <w:r w:rsidRPr="0027253E">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27253E">
              <w:rPr>
                <w:rFonts w:ascii="Times New Roman" w:eastAsia="Times New Roman" w:hAnsi="Times New Roman" w:cs="Times New Roman"/>
                <w:sz w:val="16"/>
                <w:szCs w:val="16"/>
                <w:lang w:eastAsia="ru-RU"/>
              </w:rPr>
              <w:softHyphen/>
              <w:t>терес к предмету</w:t>
            </w:r>
          </w:p>
        </w:tc>
        <w:tc>
          <w:tcPr>
            <w:tcW w:w="1581" w:type="dxa"/>
            <w:tcBorders>
              <w:lef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27253E">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27253E">
              <w:rPr>
                <w:rFonts w:ascii="Times New Roman" w:eastAsia="Times New Roman" w:hAnsi="Times New Roman" w:cs="Times New Roman"/>
                <w:sz w:val="16"/>
                <w:szCs w:val="16"/>
                <w:lang w:eastAsia="ru-RU"/>
              </w:rPr>
              <w:softHyphen/>
              <w:t>вод «если… то…». (К) – умеют от</w:t>
            </w:r>
            <w:r w:rsidRPr="0027253E">
              <w:rPr>
                <w:rFonts w:ascii="Times New Roman" w:eastAsia="Times New Roman" w:hAnsi="Times New Roman" w:cs="Times New Roman"/>
                <w:sz w:val="16"/>
                <w:szCs w:val="16"/>
                <w:lang w:eastAsia="ru-RU"/>
              </w:rPr>
              <w:softHyphen/>
              <w:t>стаивать свою точку зрения, приво</w:t>
            </w:r>
            <w:r w:rsidRPr="0027253E">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27253E">
              <w:rPr>
                <w:rFonts w:ascii="Times New Roman" w:eastAsia="Times New Roman" w:hAnsi="Times New Roman" w:cs="Times New Roman"/>
                <w:sz w:val="16"/>
                <w:szCs w:val="16"/>
                <w:lang w:eastAsia="ru-RU"/>
              </w:rPr>
              <w:softHyphen/>
              <w:t>ное взаимодействие в группе</w:t>
            </w:r>
          </w:p>
        </w:tc>
      </w:tr>
      <w:tr w:rsidR="00FD5E70" w:rsidRPr="00E43614" w:rsidTr="009B2BA7">
        <w:trPr>
          <w:gridAfter w:val="2"/>
          <w:wAfter w:w="1932" w:type="dxa"/>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Прямая и обратная пропорциональность</w:t>
            </w:r>
          </w:p>
        </w:tc>
        <w:tc>
          <w:tcPr>
            <w:tcW w:w="1500" w:type="dxa"/>
            <w:vMerge w:val="restart"/>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определения прямой и обратной пропорциональности</w:t>
            </w:r>
          </w:p>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Могут объяснить, чем отличаются прямо пропорциональные и обратно пропорциональные величины, а какие являются ни тем, ни другим</w:t>
            </w:r>
          </w:p>
        </w:tc>
        <w:tc>
          <w:tcPr>
            <w:tcW w:w="1500" w:type="dxa"/>
            <w:gridSpan w:val="3"/>
            <w:vMerge w:val="restart"/>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тельную самооценку и оценку результатов УД; осознают и принимают социальную роль ученика</w:t>
            </w:r>
          </w:p>
        </w:tc>
        <w:tc>
          <w:tcPr>
            <w:tcW w:w="1581" w:type="dxa"/>
            <w:vMerge w:val="restart"/>
            <w:tcBorders>
              <w:lef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используют дополнительную литературу.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FD5E70" w:rsidRPr="00E43614" w:rsidTr="009B2BA7">
        <w:trPr>
          <w:gridAfter w:val="2"/>
          <w:wAfter w:w="1932" w:type="dxa"/>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w:t>
            </w:r>
          </w:p>
        </w:tc>
        <w:tc>
          <w:tcPr>
            <w:tcW w:w="1500" w:type="dxa"/>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r>
      <w:tr w:rsidR="00FD5E70" w:rsidRPr="00E43614" w:rsidTr="009B2BA7">
        <w:trPr>
          <w:gridAfter w:val="2"/>
          <w:wAfter w:w="1932" w:type="dxa"/>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w:t>
            </w:r>
          </w:p>
        </w:tc>
        <w:tc>
          <w:tcPr>
            <w:tcW w:w="1500" w:type="dxa"/>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Height w:val="4383"/>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упражнений</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left w:val="single" w:sz="4" w:space="0" w:color="auto"/>
              <w:right w:val="single" w:sz="4" w:space="0" w:color="auto"/>
            </w:tcBorders>
          </w:tcPr>
          <w:p w:rsidR="005F3C18" w:rsidRPr="0027253E" w:rsidRDefault="005F3C18" w:rsidP="00FD5E70">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ношение к процессу познания; применять правила делового сотрудничества; оценивать  свою учебную деятельность</w:t>
            </w:r>
            <w:r w:rsidRPr="0027253E">
              <w:rPr>
                <w:rFonts w:ascii="Times New Roman" w:eastAsia="Times New Roman" w:hAnsi="Times New Roman" w:cs="Times New Roman"/>
                <w:sz w:val="16"/>
                <w:szCs w:val="16"/>
                <w:highlight w:val="green"/>
                <w:lang w:eastAsia="ru-RU"/>
              </w:rPr>
              <w:t xml:space="preserve"> </w:t>
            </w:r>
            <w:r w:rsidRPr="0027253E">
              <w:rPr>
                <w:rFonts w:ascii="Times New Roman" w:eastAsia="Times New Roman" w:hAnsi="Times New Roman" w:cs="Times New Roman"/>
                <w:sz w:val="16"/>
                <w:szCs w:val="16"/>
                <w:lang w:eastAsia="ru-RU"/>
              </w:rPr>
              <w:t>Овладение основами логического и алгоритмического мышления, и мате</w:t>
            </w:r>
            <w:r w:rsidR="00FD5E70" w:rsidRPr="0027253E">
              <w:rPr>
                <w:rFonts w:ascii="Times New Roman" w:eastAsia="Times New Roman" w:hAnsi="Times New Roman" w:cs="Times New Roman"/>
                <w:sz w:val="16"/>
                <w:szCs w:val="16"/>
                <w:lang w:eastAsia="ru-RU"/>
              </w:rPr>
              <w:t>матической речи, основами счёта</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FD5E70">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
                <w:sz w:val="20"/>
                <w:szCs w:val="20"/>
              </w:rPr>
              <w:t>Контрольная работа №</w:t>
            </w:r>
            <w:r w:rsidR="00FD5E70">
              <w:rPr>
                <w:rFonts w:ascii="Times New Roman" w:eastAsia="Calibri" w:hAnsi="Times New Roman" w:cs="Times New Roman"/>
                <w:b/>
                <w:sz w:val="20"/>
                <w:szCs w:val="20"/>
              </w:rPr>
              <w:t>2</w:t>
            </w:r>
            <w:r w:rsidRPr="00E43614">
              <w:rPr>
                <w:rFonts w:ascii="Times New Roman" w:eastAsia="Calibri" w:hAnsi="Times New Roman" w:cs="Times New Roman"/>
                <w:b/>
                <w:sz w:val="20"/>
                <w:szCs w:val="20"/>
              </w:rPr>
              <w:t xml:space="preserve"> по теме «Отношения. Пропорции»</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применять полученный теоретический материал при решении </w:t>
            </w:r>
            <w:r w:rsidRPr="0027253E">
              <w:rPr>
                <w:rFonts w:ascii="Times New Roman" w:eastAsia="Times New Roman" w:hAnsi="Times New Roman" w:cs="Times New Roman"/>
                <w:sz w:val="16"/>
                <w:szCs w:val="16"/>
                <w:lang w:eastAsia="ru-RU"/>
              </w:rPr>
              <w:lastRenderedPageBreak/>
              <w:t>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r w:rsidRPr="0027253E">
              <w:rPr>
                <w:rFonts w:ascii="Times New Roman" w:eastAsia="Times New Roman" w:hAnsi="Times New Roman" w:cs="Times New Roman"/>
                <w:sz w:val="16"/>
                <w:szCs w:val="16"/>
                <w:lang w:eastAsia="ru-RU"/>
              </w:rPr>
              <w:lastRenderedPageBreak/>
              <w:t>ции, нужной для решения задач (К) – умеют критично относиться к  своему мнению</w:t>
            </w:r>
          </w:p>
        </w:tc>
      </w:tr>
      <w:tr w:rsidR="005F3C18" w:rsidRPr="00E43614" w:rsidTr="009B2BA7">
        <w:trPr>
          <w:gridAfter w:val="2"/>
          <w:wAfter w:w="1932" w:type="dxa"/>
          <w:trHeight w:val="1332"/>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w:t>
            </w:r>
            <w:r w:rsidRPr="00E43614">
              <w:rPr>
                <w:rFonts w:ascii="Times New Roman" w:eastAsia="Calibri" w:hAnsi="Times New Roman" w:cs="Times New Roman"/>
                <w:bCs/>
                <w:sz w:val="20"/>
                <w:szCs w:val="20"/>
              </w:rPr>
              <w:t xml:space="preserve">  Понятие о проценте</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понятия процента и правило процента от числа и числа по его проценту</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ношение к процессу познания; применять правила делового сотрудничества; оценивать  свою учебную деятельность</w:t>
            </w:r>
            <w:r w:rsidRPr="0027253E">
              <w:rPr>
                <w:rFonts w:ascii="Times New Roman" w:eastAsia="Times New Roman" w:hAnsi="Times New Roman" w:cs="Times New Roman"/>
                <w:sz w:val="16"/>
                <w:szCs w:val="16"/>
                <w:highlight w:val="green"/>
                <w:lang w:eastAsia="ru-RU"/>
              </w:rPr>
              <w:t xml:space="preserve"> </w:t>
            </w:r>
            <w:r w:rsidRPr="0027253E">
              <w:rPr>
                <w:rFonts w:ascii="Times New Roman" w:eastAsia="Times New Roman" w:hAnsi="Times New Roman" w:cs="Times New Roman"/>
                <w:sz w:val="16"/>
                <w:szCs w:val="16"/>
                <w:lang w:eastAsia="ru-RU"/>
              </w:rPr>
              <w:t>Овладение основами логического и алгоритмического мышления,</w:t>
            </w:r>
            <w:r w:rsidRPr="0027253E">
              <w:rPr>
                <w:rFonts w:ascii="Times New Roman" w:eastAsia="Times New Roman" w:hAnsi="Times New Roman" w:cs="Times New Roman"/>
                <w:sz w:val="16"/>
                <w:szCs w:val="16"/>
                <w:lang w:eastAsia="ru-RU"/>
              </w:rPr>
              <w:br/>
              <w:t xml:space="preserve"> и математической речи, основами счёта,</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5F3C18" w:rsidRPr="00E43614" w:rsidTr="0027253E">
        <w:trPr>
          <w:gridAfter w:val="2"/>
          <w:wAfter w:w="1932" w:type="dxa"/>
          <w:trHeight w:val="1607"/>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Решение упражнений на нахождение процента</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Height w:val="3392"/>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упражнений на нахождение процента</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Задачи на проценты</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находить процент от числа по определению, решают задачи с использованием процентов.</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Решение задач на проценты</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на проценты</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Круговые диаграммы</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понятия: диаграмма, круговая диаграмма, центральный угол</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строить и читать круговые диаграммы</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изучению темы и мотивируют желание применять приобретённые знания и умения ,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Круговые диаграммы</w:t>
            </w:r>
          </w:p>
        </w:tc>
        <w:tc>
          <w:tcPr>
            <w:tcW w:w="1500" w:type="dxa"/>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r>
      <w:tr w:rsidR="005F3C18" w:rsidRPr="00E43614" w:rsidTr="0027253E">
        <w:trPr>
          <w:gridAfter w:val="2"/>
          <w:wAfter w:w="1932" w:type="dxa"/>
          <w:trHeight w:val="2115"/>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упражнений.</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Владеют основными понятиями, свойствами темы;</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их в нестандартной ситуации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27253E">
        <w:trPr>
          <w:gridAfter w:val="2"/>
          <w:wAfter w:w="1932" w:type="dxa"/>
          <w:trHeight w:val="1961"/>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13.10</w:t>
            </w:r>
          </w:p>
        </w:tc>
        <w:tc>
          <w:tcPr>
            <w:tcW w:w="966" w:type="dxa"/>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13.10</w:t>
            </w:r>
          </w:p>
        </w:tc>
        <w:tc>
          <w:tcPr>
            <w:tcW w:w="2264" w:type="dxa"/>
            <w:tcBorders>
              <w:right w:val="single" w:sz="4" w:space="0" w:color="auto"/>
            </w:tcBorders>
          </w:tcPr>
          <w:p w:rsidR="005F3C18" w:rsidRPr="00B51DFA" w:rsidRDefault="00B51DFA"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Контрольная работа №3</w:t>
            </w:r>
            <w:r w:rsidR="005F3C18" w:rsidRPr="00B51DFA">
              <w:rPr>
                <w:rFonts w:ascii="Times New Roman" w:eastAsia="Calibri" w:hAnsi="Times New Roman" w:cs="Times New Roman"/>
                <w:b/>
                <w:bCs/>
                <w:sz w:val="20"/>
                <w:szCs w:val="20"/>
              </w:rPr>
              <w:t xml:space="preserve"> по теме «Проценты»</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умение распределять время при решении заданий</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задач (К) – умеют критично относиться к своему мнению</w:t>
            </w:r>
          </w:p>
        </w:tc>
      </w:tr>
      <w:tr w:rsidR="005F3C18" w:rsidRPr="00E43614" w:rsidTr="0027253E">
        <w:trPr>
          <w:gridAfter w:val="2"/>
          <w:wAfter w:w="1932" w:type="dxa"/>
          <w:trHeight w:val="1704"/>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14.10</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Занимательные задачи</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решать занимательные задачи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 xml:space="preserve">тельную самооценку и оценку результатов УД; </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своего не</w:t>
            </w:r>
            <w:r w:rsidRPr="0027253E">
              <w:rPr>
                <w:rFonts w:ascii="Times New Roman" w:eastAsia="Times New Roman" w:hAnsi="Times New Roman" w:cs="Times New Roman"/>
                <w:sz w:val="16"/>
                <w:szCs w:val="16"/>
                <w:lang w:eastAsia="ru-RU"/>
              </w:rPr>
              <w:softHyphen/>
              <w:t>успеха; выход из данной ситуации. (П) – передают сод-е в сжатом или развернутом виде. (К) – умеют слу</w:t>
            </w:r>
            <w:r w:rsidRPr="0027253E">
              <w:rPr>
                <w:rFonts w:ascii="Times New Roman" w:eastAsia="Times New Roman" w:hAnsi="Times New Roman" w:cs="Times New Roman"/>
                <w:sz w:val="16"/>
                <w:szCs w:val="16"/>
                <w:lang w:eastAsia="ru-RU"/>
              </w:rPr>
              <w:softHyphen/>
              <w:t>шать других;</w:t>
            </w:r>
          </w:p>
        </w:tc>
      </w:tr>
      <w:tr w:rsidR="005F3C18" w:rsidRPr="00E43614" w:rsidTr="00AE6717">
        <w:trPr>
          <w:gridAfter w:val="2"/>
          <w:wAfter w:w="1932" w:type="dxa"/>
          <w:trHeight w:val="633"/>
        </w:trPr>
        <w:tc>
          <w:tcPr>
            <w:tcW w:w="9648" w:type="dxa"/>
            <w:gridSpan w:val="11"/>
          </w:tcPr>
          <w:p w:rsidR="005F3C18" w:rsidRPr="00E43614" w:rsidRDefault="005F3C18" w:rsidP="005F3C18">
            <w:pPr>
              <w:spacing w:after="0" w:line="240" w:lineRule="auto"/>
              <w:jc w:val="center"/>
              <w:rPr>
                <w:rFonts w:ascii="Times New Roman" w:eastAsia="Calibri" w:hAnsi="Times New Roman" w:cs="Times New Roman"/>
                <w:b/>
                <w:sz w:val="20"/>
                <w:szCs w:val="20"/>
              </w:rPr>
            </w:pPr>
          </w:p>
          <w:p w:rsidR="005F3C18" w:rsidRPr="00D90E76" w:rsidRDefault="005F3C18" w:rsidP="00D90E76">
            <w:pPr>
              <w:spacing w:after="0" w:line="240" w:lineRule="auto"/>
              <w:jc w:val="center"/>
              <w:rPr>
                <w:rFonts w:ascii="Times New Roman" w:eastAsia="Calibri" w:hAnsi="Times New Roman" w:cs="Times New Roman"/>
                <w:b/>
                <w:sz w:val="24"/>
                <w:szCs w:val="24"/>
              </w:rPr>
            </w:pPr>
            <w:r w:rsidRPr="00D90E76">
              <w:rPr>
                <w:rFonts w:ascii="Times New Roman" w:eastAsia="Calibri" w:hAnsi="Times New Roman" w:cs="Times New Roman"/>
                <w:b/>
                <w:sz w:val="24"/>
                <w:szCs w:val="24"/>
              </w:rPr>
              <w:t xml:space="preserve">Тема </w:t>
            </w:r>
            <w:r w:rsidR="00D90E76" w:rsidRPr="00D90E76">
              <w:rPr>
                <w:rFonts w:ascii="Times New Roman" w:eastAsia="Calibri" w:hAnsi="Times New Roman" w:cs="Times New Roman"/>
                <w:b/>
                <w:sz w:val="24"/>
                <w:szCs w:val="24"/>
              </w:rPr>
              <w:t>3</w:t>
            </w:r>
            <w:r w:rsidRPr="00D90E76">
              <w:rPr>
                <w:rFonts w:ascii="Times New Roman" w:eastAsia="Calibri" w:hAnsi="Times New Roman" w:cs="Times New Roman"/>
                <w:b/>
                <w:sz w:val="24"/>
                <w:szCs w:val="24"/>
              </w:rPr>
              <w:t>. Целые числа (3</w:t>
            </w:r>
            <w:r w:rsidR="00AE6717" w:rsidRPr="00D90E76">
              <w:rPr>
                <w:rFonts w:ascii="Times New Roman" w:eastAsia="Calibri" w:hAnsi="Times New Roman" w:cs="Times New Roman"/>
                <w:b/>
                <w:sz w:val="24"/>
                <w:szCs w:val="24"/>
              </w:rPr>
              <w:t>4</w:t>
            </w:r>
            <w:r w:rsidRPr="00D90E76">
              <w:rPr>
                <w:rFonts w:ascii="Times New Roman" w:eastAsia="Calibri" w:hAnsi="Times New Roman" w:cs="Times New Roman"/>
                <w:b/>
                <w:sz w:val="24"/>
                <w:szCs w:val="24"/>
              </w:rPr>
              <w:t xml:space="preserve"> час</w:t>
            </w:r>
            <w:r w:rsidR="00AE6717" w:rsidRPr="00D90E76">
              <w:rPr>
                <w:rFonts w:ascii="Times New Roman" w:eastAsia="Calibri" w:hAnsi="Times New Roman" w:cs="Times New Roman"/>
                <w:b/>
                <w:sz w:val="24"/>
                <w:szCs w:val="24"/>
              </w:rPr>
              <w:t>а</w:t>
            </w:r>
            <w:r w:rsidRPr="00D90E76">
              <w:rPr>
                <w:rFonts w:ascii="Times New Roman" w:eastAsia="Calibri" w:hAnsi="Times New Roman" w:cs="Times New Roman"/>
                <w:b/>
                <w:sz w:val="24"/>
                <w:szCs w:val="24"/>
              </w:rPr>
              <w:t>)</w:t>
            </w: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18.10</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Отрицательные целые числа</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ряд целых чисел, целые положительные числа, целые отрицательные числа.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выбирать из набора чисел положительные или отрицательные числа, работать по заданному  алгоритму.</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 Дают положи</w:t>
            </w:r>
            <w:r w:rsidRPr="0027253E">
              <w:rPr>
                <w:rFonts w:ascii="Times New Roman" w:eastAsia="Times New Roman" w:hAnsi="Times New Roman" w:cs="Times New Roman"/>
                <w:sz w:val="16"/>
                <w:szCs w:val="16"/>
                <w:lang w:eastAsia="ru-RU"/>
              </w:rPr>
              <w:softHyphen/>
              <w:t>тельную адекват</w:t>
            </w:r>
            <w:r w:rsidRPr="0027253E">
              <w:rPr>
                <w:rFonts w:ascii="Times New Roman" w:eastAsia="Times New Roman" w:hAnsi="Times New Roman" w:cs="Times New Roman"/>
                <w:sz w:val="16"/>
                <w:szCs w:val="16"/>
                <w:lang w:eastAsia="ru-RU"/>
              </w:rPr>
              <w:softHyphen/>
              <w:t>ную само</w:t>
            </w:r>
            <w:r w:rsidRPr="0027253E">
              <w:rPr>
                <w:rFonts w:ascii="Times New Roman" w:eastAsia="Times New Roman" w:hAnsi="Times New Roman" w:cs="Times New Roman"/>
                <w:sz w:val="16"/>
                <w:szCs w:val="16"/>
                <w:lang w:eastAsia="ru-RU"/>
              </w:rPr>
              <w:softHyphen/>
              <w:t>оценку на основе за</w:t>
            </w:r>
            <w:r w:rsidRPr="0027253E">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27253E">
              <w:rPr>
                <w:rFonts w:ascii="Times New Roman" w:eastAsia="Times New Roman" w:hAnsi="Times New Roman" w:cs="Times New Roman"/>
                <w:sz w:val="16"/>
                <w:szCs w:val="16"/>
                <w:lang w:eastAsia="ru-RU"/>
              </w:rPr>
              <w:softHyphen/>
              <w:t>терес к предмету</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27253E">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27253E">
              <w:rPr>
                <w:rFonts w:ascii="Times New Roman" w:eastAsia="Times New Roman" w:hAnsi="Times New Roman" w:cs="Times New Roman"/>
                <w:sz w:val="16"/>
                <w:szCs w:val="16"/>
                <w:lang w:eastAsia="ru-RU"/>
              </w:rPr>
              <w:softHyphen/>
              <w:t>вод «если… то…». (К) – умеют от</w:t>
            </w:r>
            <w:r w:rsidRPr="0027253E">
              <w:rPr>
                <w:rFonts w:ascii="Times New Roman" w:eastAsia="Times New Roman" w:hAnsi="Times New Roman" w:cs="Times New Roman"/>
                <w:sz w:val="16"/>
                <w:szCs w:val="16"/>
                <w:lang w:eastAsia="ru-RU"/>
              </w:rPr>
              <w:softHyphen/>
              <w:t>стаивать свою точку зрения, приво</w:t>
            </w:r>
            <w:r w:rsidRPr="0027253E">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27253E">
              <w:rPr>
                <w:rFonts w:ascii="Times New Roman" w:eastAsia="Times New Roman" w:hAnsi="Times New Roman" w:cs="Times New Roman"/>
                <w:sz w:val="16"/>
                <w:szCs w:val="16"/>
                <w:lang w:eastAsia="ru-RU"/>
              </w:rPr>
              <w:softHyphen/>
              <w:t>ное взаимодействие в группе</w:t>
            </w: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19.12</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r>
      <w:tr w:rsidR="005F3C18" w:rsidRPr="00E43614" w:rsidTr="009B2BA7">
        <w:trPr>
          <w:gridAfter w:val="2"/>
          <w:wAfter w:w="1932" w:type="dxa"/>
          <w:trHeight w:val="793"/>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19.12</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Противоположные числа. Модуль числа</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Знают: положительные числа, отрицательные числа, модуль </w:t>
            </w:r>
            <w:r w:rsidRPr="0027253E">
              <w:rPr>
                <w:rFonts w:ascii="Times New Roman" w:eastAsia="Times New Roman" w:hAnsi="Times New Roman" w:cs="Times New Roman"/>
                <w:sz w:val="16"/>
                <w:szCs w:val="16"/>
                <w:lang w:eastAsia="ru-RU"/>
              </w:rPr>
              <w:lastRenderedPageBreak/>
              <w:t>числа, противоположные числа.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изображать противоположные числа на числовом ряде ,находить модуль числа</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 xml:space="preserve">Проявляют положительное отношение к урокам </w:t>
            </w:r>
            <w:r w:rsidRPr="0027253E">
              <w:rPr>
                <w:rFonts w:ascii="Times New Roman" w:eastAsia="Times New Roman" w:hAnsi="Times New Roman" w:cs="Times New Roman"/>
                <w:sz w:val="16"/>
                <w:szCs w:val="16"/>
                <w:lang w:eastAsia="ru-RU"/>
              </w:rPr>
              <w:lastRenderedPageBreak/>
              <w:t>математики, 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(Р) – составляют план выполнения заданий вместе с учителем; рабо</w:t>
            </w:r>
            <w:r w:rsidRPr="0027253E">
              <w:rPr>
                <w:rFonts w:ascii="Times New Roman" w:eastAsia="Times New Roman" w:hAnsi="Times New Roman" w:cs="Times New Roman"/>
                <w:sz w:val="16"/>
                <w:szCs w:val="16"/>
                <w:lang w:eastAsia="ru-RU"/>
              </w:rPr>
              <w:softHyphen/>
              <w:t xml:space="preserve">тают </w:t>
            </w:r>
            <w:r w:rsidRPr="0027253E">
              <w:rPr>
                <w:rFonts w:ascii="Times New Roman" w:eastAsia="Times New Roman" w:hAnsi="Times New Roman" w:cs="Times New Roman"/>
                <w:sz w:val="16"/>
                <w:szCs w:val="16"/>
                <w:lang w:eastAsia="ru-RU"/>
              </w:rPr>
              <w:lastRenderedPageBreak/>
              <w:t>по составленному плану. (П) – строят предположения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27253E">
              <w:rPr>
                <w:rFonts w:ascii="Times New Roman" w:eastAsia="Times New Roman" w:hAnsi="Times New Roman" w:cs="Times New Roman"/>
                <w:sz w:val="16"/>
                <w:szCs w:val="16"/>
                <w:lang w:eastAsia="ru-RU"/>
              </w:rPr>
              <w:softHyphen/>
              <w:t>вод «если… то…». (К) – умеют от</w:t>
            </w:r>
            <w:r w:rsidRPr="0027253E">
              <w:rPr>
                <w:rFonts w:ascii="Times New Roman" w:eastAsia="Times New Roman" w:hAnsi="Times New Roman" w:cs="Times New Roman"/>
                <w:sz w:val="16"/>
                <w:szCs w:val="16"/>
                <w:lang w:eastAsia="ru-RU"/>
              </w:rPr>
              <w:softHyphen/>
              <w:t>стаивать свою точку зрения, приво</w:t>
            </w:r>
            <w:r w:rsidRPr="0027253E">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27253E">
              <w:rPr>
                <w:rFonts w:ascii="Times New Roman" w:eastAsia="Times New Roman" w:hAnsi="Times New Roman" w:cs="Times New Roman"/>
                <w:sz w:val="16"/>
                <w:szCs w:val="16"/>
                <w:lang w:eastAsia="ru-RU"/>
              </w:rPr>
              <w:softHyphen/>
              <w:t>ное взаимодействие в группе</w:t>
            </w:r>
          </w:p>
        </w:tc>
      </w:tr>
      <w:tr w:rsidR="005F3C18" w:rsidRPr="00E43614" w:rsidTr="009B2BA7">
        <w:trPr>
          <w:gridAfter w:val="2"/>
          <w:wAfter w:w="1932" w:type="dxa"/>
          <w:trHeight w:val="2805"/>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20.12</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Противоположные числа. Модуль числа</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21.12</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Сравнение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целые числа,  «больше» «меньше», модуль числа.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сравнивать числа одного знака на числовом ряде, записывать числа в порядке возрастания и убывания. Могут находить натуральные и целые решения модульных неравенств</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положит-ное отн-е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 Р) – составляют план выполнения заданий; обнаруживают и формули</w:t>
            </w:r>
            <w:r w:rsidRPr="0027253E">
              <w:rPr>
                <w:rFonts w:ascii="Times New Roman" w:eastAsia="Times New Roman" w:hAnsi="Times New Roman" w:cs="Times New Roman"/>
                <w:sz w:val="16"/>
                <w:szCs w:val="16"/>
                <w:lang w:eastAsia="ru-RU"/>
              </w:rPr>
              <w:softHyphen/>
              <w:t>руют проблему; (П) – выводы «если… то…». (К) – умеют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25.12</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AE6717" w:rsidRDefault="005F3C18" w:rsidP="005F3C18">
            <w:pPr>
              <w:spacing w:after="0" w:line="240" w:lineRule="auto"/>
              <w:rPr>
                <w:rFonts w:ascii="Times New Roman" w:eastAsia="Calibri" w:hAnsi="Times New Roman" w:cs="Times New Roman"/>
                <w:sz w:val="20"/>
                <w:szCs w:val="20"/>
              </w:rPr>
            </w:pPr>
            <w:r w:rsidRPr="00AE6717">
              <w:rPr>
                <w:rFonts w:ascii="Times New Roman" w:eastAsia="Calibri" w:hAnsi="Times New Roman" w:cs="Times New Roman"/>
                <w:sz w:val="20"/>
                <w:szCs w:val="20"/>
              </w:rPr>
              <w:t>Сравнение целых чисел</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26.12</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правило сложения чисел с одинаковыми и разными знаками.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Определяют сумму с помощью ряда чисел</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положит-ное отн-е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 Р) – составляют план выполнения заданий; обнаруживают и формули</w:t>
            </w:r>
            <w:r w:rsidRPr="0027253E">
              <w:rPr>
                <w:rFonts w:ascii="Times New Roman" w:eastAsia="Times New Roman" w:hAnsi="Times New Roman" w:cs="Times New Roman"/>
                <w:sz w:val="16"/>
                <w:szCs w:val="16"/>
                <w:lang w:eastAsia="ru-RU"/>
              </w:rPr>
              <w:softHyphen/>
              <w:t>руют проблему; (П) – выводы «если… то…». (К) – умеют прини</w:t>
            </w:r>
            <w:r w:rsidRPr="0027253E">
              <w:rPr>
                <w:rFonts w:ascii="Times New Roman" w:eastAsia="Times New Roman" w:hAnsi="Times New Roman" w:cs="Times New Roman"/>
                <w:sz w:val="16"/>
                <w:szCs w:val="16"/>
                <w:lang w:eastAsia="ru-RU"/>
              </w:rPr>
              <w:softHyphen/>
              <w:t>мать точку зрения другого</w:t>
            </w:r>
          </w:p>
        </w:tc>
      </w:tr>
      <w:tr w:rsidR="00AE6717" w:rsidRPr="00E43614" w:rsidTr="009B2BA7">
        <w:trPr>
          <w:gridAfter w:val="2"/>
          <w:wAfter w:w="1932" w:type="dxa"/>
          <w:trHeight w:val="470"/>
        </w:trPr>
        <w:tc>
          <w:tcPr>
            <w:tcW w:w="873" w:type="dxa"/>
            <w:gridSpan w:val="2"/>
          </w:tcPr>
          <w:p w:rsidR="00AE6717" w:rsidRPr="00AE6717" w:rsidRDefault="00AE6717"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AE6717"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26.12</w:t>
            </w:r>
          </w:p>
        </w:tc>
        <w:tc>
          <w:tcPr>
            <w:tcW w:w="966" w:type="dxa"/>
          </w:tcPr>
          <w:p w:rsidR="00AE6717" w:rsidRPr="00E43614" w:rsidRDefault="00AE6717"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AE6717" w:rsidRPr="00E43614" w:rsidRDefault="00AE6717"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целых чисел</w:t>
            </w:r>
          </w:p>
        </w:tc>
        <w:tc>
          <w:tcPr>
            <w:tcW w:w="1500" w:type="dxa"/>
            <w:vMerge/>
            <w:tcBorders>
              <w:left w:val="single" w:sz="4" w:space="0" w:color="auto"/>
              <w:right w:val="single" w:sz="4" w:space="0" w:color="auto"/>
            </w:tcBorders>
          </w:tcPr>
          <w:p w:rsidR="00AE6717" w:rsidRPr="0027253E" w:rsidRDefault="00AE6717"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AE6717" w:rsidRPr="0027253E" w:rsidRDefault="00AE6717"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AE6717" w:rsidRPr="0027253E" w:rsidRDefault="00AE6717" w:rsidP="005F3C18">
            <w:pPr>
              <w:spacing w:after="0" w:line="240" w:lineRule="auto"/>
              <w:rPr>
                <w:rFonts w:ascii="Times New Roman" w:eastAsia="Calibri" w:hAnsi="Times New Roman" w:cs="Times New Roman"/>
                <w:b/>
                <w:sz w:val="16"/>
                <w:szCs w:val="16"/>
              </w:rPr>
            </w:pPr>
          </w:p>
        </w:tc>
      </w:tr>
      <w:tr w:rsidR="005F3C18" w:rsidRPr="00E43614" w:rsidTr="0027253E">
        <w:trPr>
          <w:gridAfter w:val="2"/>
          <w:wAfter w:w="1932" w:type="dxa"/>
          <w:trHeight w:val="1973"/>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27.10</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находить сумму чисел с разными знаками.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положит-ное отн-е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 Р) – составляют план выполнения заданий; обнаруживают и формули</w:t>
            </w:r>
            <w:r w:rsidRPr="0027253E">
              <w:rPr>
                <w:rFonts w:ascii="Times New Roman" w:eastAsia="Times New Roman" w:hAnsi="Times New Roman" w:cs="Times New Roman"/>
                <w:sz w:val="16"/>
                <w:szCs w:val="16"/>
                <w:lang w:eastAsia="ru-RU"/>
              </w:rPr>
              <w:softHyphen/>
              <w:t xml:space="preserve">руют проблему; (П) – выводы </w:t>
            </w:r>
            <w:r w:rsidRPr="0027253E">
              <w:rPr>
                <w:rFonts w:ascii="Times New Roman" w:eastAsia="Times New Roman" w:hAnsi="Times New Roman" w:cs="Times New Roman"/>
                <w:sz w:val="16"/>
                <w:szCs w:val="16"/>
                <w:lang w:eastAsia="ru-RU"/>
              </w:rPr>
              <w:lastRenderedPageBreak/>
              <w:t>«если… то…». (К) – умеют прини</w:t>
            </w:r>
            <w:r w:rsidRPr="0027253E">
              <w:rPr>
                <w:rFonts w:ascii="Times New Roman" w:eastAsia="Times New Roman" w:hAnsi="Times New Roman" w:cs="Times New Roman"/>
                <w:sz w:val="16"/>
                <w:szCs w:val="16"/>
                <w:lang w:eastAsia="ru-RU"/>
              </w:rPr>
              <w:softHyphen/>
              <w:t>мать точку зрения другого</w:t>
            </w:r>
          </w:p>
        </w:tc>
      </w:tr>
      <w:tr w:rsidR="00AE6717" w:rsidRPr="00E43614" w:rsidTr="009B2BA7">
        <w:trPr>
          <w:gridAfter w:val="2"/>
          <w:wAfter w:w="1932" w:type="dxa"/>
          <w:trHeight w:val="613"/>
        </w:trPr>
        <w:tc>
          <w:tcPr>
            <w:tcW w:w="873" w:type="dxa"/>
            <w:gridSpan w:val="2"/>
          </w:tcPr>
          <w:p w:rsidR="00AE6717" w:rsidRPr="00AE6717" w:rsidRDefault="00AE6717"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AE6717"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28.10</w:t>
            </w:r>
          </w:p>
        </w:tc>
        <w:tc>
          <w:tcPr>
            <w:tcW w:w="966" w:type="dxa"/>
          </w:tcPr>
          <w:p w:rsidR="00AE6717" w:rsidRPr="00E43614" w:rsidRDefault="00AE6717"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AE6717" w:rsidRPr="00E43614" w:rsidRDefault="00AE6717"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целых чисел</w:t>
            </w:r>
          </w:p>
        </w:tc>
        <w:tc>
          <w:tcPr>
            <w:tcW w:w="1500" w:type="dxa"/>
            <w:vMerge/>
            <w:tcBorders>
              <w:left w:val="single" w:sz="4" w:space="0" w:color="auto"/>
              <w:right w:val="single" w:sz="4" w:space="0" w:color="auto"/>
            </w:tcBorders>
          </w:tcPr>
          <w:p w:rsidR="00AE6717" w:rsidRPr="00E43614" w:rsidRDefault="00AE6717" w:rsidP="005F3C18">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AE6717" w:rsidRPr="00E43614" w:rsidRDefault="00AE6717" w:rsidP="005F3C18">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AE6717" w:rsidRPr="00E43614" w:rsidRDefault="00AE6717" w:rsidP="005F3C18">
            <w:pPr>
              <w:spacing w:after="0" w:line="240"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4115"/>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08.11</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AE6717"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целых чисел</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Height w:val="653"/>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09.11</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Законы сложения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переместительный и сочетательный законы сложения целых чисел.</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свойства  сложения для рациональных вычислений</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p w:rsidR="005F3C18" w:rsidRPr="0027253E" w:rsidRDefault="005F3C18" w:rsidP="008D178A">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положит-ное отн-е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(Р) – понимают причины неуспеха, (П) – делают предположения об инф-ции, нужной для решения задач (К) – умеют критично относиться к  своему мнению </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r>
      <w:tr w:rsidR="008D178A" w:rsidRPr="00E43614" w:rsidTr="00A26412">
        <w:trPr>
          <w:gridAfter w:val="2"/>
          <w:wAfter w:w="1932" w:type="dxa"/>
          <w:trHeight w:val="821"/>
        </w:trPr>
        <w:tc>
          <w:tcPr>
            <w:tcW w:w="873" w:type="dxa"/>
            <w:gridSpan w:val="2"/>
          </w:tcPr>
          <w:p w:rsidR="008D178A" w:rsidRPr="00AE6717" w:rsidRDefault="008D178A"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8D178A"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09.11</w:t>
            </w:r>
          </w:p>
        </w:tc>
        <w:tc>
          <w:tcPr>
            <w:tcW w:w="966" w:type="dxa"/>
          </w:tcPr>
          <w:p w:rsidR="008D178A" w:rsidRPr="00E43614" w:rsidRDefault="008D178A"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8D178A" w:rsidRPr="00E43614" w:rsidRDefault="008D178A"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8D178A" w:rsidRPr="00E43614" w:rsidRDefault="008D178A"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8D178A" w:rsidRPr="00E43614" w:rsidRDefault="008D178A"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8D178A" w:rsidRPr="00E43614" w:rsidRDefault="008D178A"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10.11</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5F3C18" w:rsidRPr="00E43614" w:rsidRDefault="00B51DFA" w:rsidP="00B51D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Контрольная работа №4</w:t>
            </w:r>
            <w:r w:rsidR="005F3C18" w:rsidRPr="00E43614">
              <w:rPr>
                <w:rFonts w:ascii="Times New Roman" w:eastAsia="Calibri" w:hAnsi="Times New Roman" w:cs="Times New Roman"/>
                <w:b/>
                <w:sz w:val="20"/>
                <w:szCs w:val="20"/>
              </w:rPr>
              <w:t xml:space="preserve"> по теме «Положительные и отрицательные числа. Сложение целых чисел»</w:t>
            </w:r>
          </w:p>
        </w:tc>
        <w:tc>
          <w:tcPr>
            <w:tcW w:w="1500" w:type="dxa"/>
            <w:tcBorders>
              <w:left w:val="single" w:sz="4" w:space="0" w:color="auto"/>
              <w:bottom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tc>
      </w:tr>
      <w:tr w:rsidR="005F3C18" w:rsidRPr="00E43614" w:rsidTr="009B2BA7">
        <w:trPr>
          <w:gridAfter w:val="2"/>
          <w:wAfter w:w="1932" w:type="dxa"/>
          <w:trHeight w:val="804"/>
        </w:trPr>
        <w:tc>
          <w:tcPr>
            <w:tcW w:w="873" w:type="dxa"/>
            <w:gridSpan w:val="2"/>
          </w:tcPr>
          <w:p w:rsidR="005F3C18" w:rsidRPr="00AE6717" w:rsidRDefault="005F3C18" w:rsidP="00AE6717">
            <w:pPr>
              <w:pStyle w:val="a5"/>
              <w:numPr>
                <w:ilvl w:val="0"/>
                <w:numId w:val="49"/>
              </w:numPr>
              <w:spacing w:after="0" w:line="240" w:lineRule="auto"/>
              <w:jc w:val="center"/>
              <w:rPr>
                <w:rFonts w:ascii="Times New Roman" w:hAnsi="Times New Roman"/>
                <w:b/>
                <w:sz w:val="20"/>
                <w:szCs w:val="20"/>
              </w:rPr>
            </w:pPr>
          </w:p>
        </w:tc>
        <w:tc>
          <w:tcPr>
            <w:tcW w:w="964" w:type="dxa"/>
            <w:gridSpan w:val="2"/>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11.11</w:t>
            </w: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5F3C18" w:rsidRPr="00E43614" w:rsidRDefault="005F3C18" w:rsidP="005F3C18">
            <w:pPr>
              <w:snapToGrid w:val="0"/>
              <w:spacing w:after="0" w:line="240" w:lineRule="auto"/>
              <w:jc w:val="both"/>
              <w:rPr>
                <w:rFonts w:ascii="Times New Roman" w:eastAsia="Calibri" w:hAnsi="Times New Roman" w:cs="Times New Roman"/>
                <w:b/>
                <w:sz w:val="20"/>
                <w:szCs w:val="20"/>
              </w:rPr>
            </w:pPr>
            <w:r w:rsidRPr="00E43614">
              <w:rPr>
                <w:rFonts w:ascii="Times New Roman" w:eastAsia="Calibri" w:hAnsi="Times New Roman" w:cs="Times New Roman"/>
                <w:sz w:val="20"/>
                <w:szCs w:val="20"/>
              </w:rPr>
              <w:t xml:space="preserve">Анализ контрольной работы.  Разность целых чисел </w:t>
            </w:r>
          </w:p>
        </w:tc>
        <w:tc>
          <w:tcPr>
            <w:tcW w:w="1500" w:type="dxa"/>
            <w:vMerge w:val="restart"/>
            <w:tcBorders>
              <w:top w:val="single" w:sz="4" w:space="0" w:color="auto"/>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правила разности целых чисел и умеют применять их на практике</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 xml:space="preserve">тельную самооценку и оценку результатов УД; </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своего не</w:t>
            </w:r>
            <w:r w:rsidRPr="0027253E">
              <w:rPr>
                <w:rFonts w:ascii="Times New Roman" w:eastAsia="Times New Roman" w:hAnsi="Times New Roman" w:cs="Times New Roman"/>
                <w:sz w:val="16"/>
                <w:szCs w:val="16"/>
                <w:lang w:eastAsia="ru-RU"/>
              </w:rPr>
              <w:softHyphen/>
              <w:t>успеха; выход из данной ситуации. (П) – передают сод-е в сжатом или развернутом виде. (К) – умеют слу</w:t>
            </w:r>
            <w:r w:rsidRPr="0027253E">
              <w:rPr>
                <w:rFonts w:ascii="Times New Roman" w:eastAsia="Times New Roman" w:hAnsi="Times New Roman" w:cs="Times New Roman"/>
                <w:sz w:val="16"/>
                <w:szCs w:val="16"/>
                <w:lang w:eastAsia="ru-RU"/>
              </w:rPr>
              <w:softHyphen/>
              <w:t>шать других;</w:t>
            </w:r>
          </w:p>
        </w:tc>
      </w:tr>
      <w:tr w:rsidR="005F3C18" w:rsidRPr="00E43614" w:rsidTr="009B2BA7">
        <w:trPr>
          <w:gridAfter w:val="2"/>
          <w:wAfter w:w="1932" w:type="dxa"/>
          <w:trHeight w:val="845"/>
        </w:trPr>
        <w:tc>
          <w:tcPr>
            <w:tcW w:w="873" w:type="dxa"/>
            <w:gridSpan w:val="2"/>
            <w:tcBorders>
              <w:top w:val="single" w:sz="4" w:space="0" w:color="auto"/>
              <w:left w:val="single" w:sz="4" w:space="0" w:color="auto"/>
              <w:bottom w:val="single" w:sz="4" w:space="0" w:color="auto"/>
            </w:tcBorders>
          </w:tcPr>
          <w:p w:rsidR="005F3C18" w:rsidRPr="00AE6717" w:rsidRDefault="005F3C18" w:rsidP="00AE671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15.11</w:t>
            </w:r>
          </w:p>
        </w:tc>
        <w:tc>
          <w:tcPr>
            <w:tcW w:w="966" w:type="dxa"/>
            <w:tcBorders>
              <w:top w:val="single" w:sz="4" w:space="0" w:color="auto"/>
              <w:bottom w:val="single" w:sz="4" w:space="0" w:color="auto"/>
            </w:tcBorders>
          </w:tcPr>
          <w:p w:rsidR="005F3C18" w:rsidRPr="00E43614" w:rsidRDefault="005F3C18" w:rsidP="009B2BA7">
            <w:pPr>
              <w:spacing w:after="0" w:line="240" w:lineRule="auto"/>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B51DFA" w:rsidRDefault="005F3C18" w:rsidP="005F3C18">
            <w:pPr>
              <w:spacing w:after="0" w:line="240" w:lineRule="auto"/>
              <w:rPr>
                <w:rFonts w:ascii="Times New Roman" w:eastAsia="Calibri" w:hAnsi="Times New Roman" w:cs="Times New Roman"/>
                <w:sz w:val="20"/>
                <w:szCs w:val="20"/>
              </w:rPr>
            </w:pPr>
            <w:r w:rsidRPr="00B51DFA">
              <w:rPr>
                <w:rFonts w:ascii="Times New Roman" w:eastAsia="Calibri" w:hAnsi="Times New Roman" w:cs="Times New Roman"/>
                <w:sz w:val="20"/>
                <w:szCs w:val="20"/>
              </w:rPr>
              <w:t>Решение упражнений на нахождение разности целых чисел</w:t>
            </w:r>
          </w:p>
        </w:tc>
        <w:tc>
          <w:tcPr>
            <w:tcW w:w="1500" w:type="dxa"/>
            <w:vMerge/>
            <w:tcBorders>
              <w:left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915"/>
        </w:trPr>
        <w:tc>
          <w:tcPr>
            <w:tcW w:w="873" w:type="dxa"/>
            <w:gridSpan w:val="2"/>
            <w:tcBorders>
              <w:top w:val="single" w:sz="4" w:space="0" w:color="auto"/>
              <w:left w:val="single" w:sz="4" w:space="0" w:color="auto"/>
              <w:bottom w:val="single" w:sz="4" w:space="0" w:color="auto"/>
            </w:tcBorders>
          </w:tcPr>
          <w:p w:rsidR="005F3C18" w:rsidRPr="00AE6717" w:rsidRDefault="005F3C18" w:rsidP="00AE671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16.11</w:t>
            </w:r>
          </w:p>
        </w:tc>
        <w:tc>
          <w:tcPr>
            <w:tcW w:w="966" w:type="dxa"/>
            <w:tcBorders>
              <w:top w:val="single" w:sz="4" w:space="0" w:color="auto"/>
              <w:bottom w:val="single" w:sz="4" w:space="0" w:color="auto"/>
            </w:tcBorders>
          </w:tcPr>
          <w:p w:rsidR="005F3C18" w:rsidRPr="00E43614" w:rsidRDefault="005F3C18" w:rsidP="005F3C18">
            <w:pPr>
              <w:spacing w:after="0" w:line="240" w:lineRule="auto"/>
              <w:ind w:left="360"/>
              <w:contextualSpacing/>
              <w:rPr>
                <w:rFonts w:ascii="Times New Roman" w:eastAsia="Times New Roman" w:hAnsi="Times New Roman" w:cs="Times New Roman"/>
                <w:b/>
                <w:sz w:val="20"/>
                <w:szCs w:val="20"/>
                <w:lang w:eastAsia="ru-RU"/>
              </w:rPr>
            </w:pPr>
          </w:p>
          <w:p w:rsidR="005F3C18" w:rsidRPr="00E43614" w:rsidRDefault="005F3C18" w:rsidP="005F3C18">
            <w:pPr>
              <w:spacing w:after="0" w:line="240" w:lineRule="auto"/>
              <w:ind w:left="360"/>
              <w:contextualSpacing/>
              <w:rPr>
                <w:rFonts w:ascii="Times New Roman" w:eastAsia="Times New Roman" w:hAnsi="Times New Roman" w:cs="Times New Roman"/>
                <w:b/>
                <w:sz w:val="20"/>
                <w:szCs w:val="20"/>
                <w:lang w:eastAsia="ru-RU"/>
              </w:rPr>
            </w:pPr>
          </w:p>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B51DFA" w:rsidRDefault="005F3C18" w:rsidP="005F3C18">
            <w:pPr>
              <w:spacing w:after="0" w:line="240" w:lineRule="auto"/>
              <w:rPr>
                <w:rFonts w:ascii="Times New Roman" w:eastAsia="Calibri" w:hAnsi="Times New Roman" w:cs="Times New Roman"/>
                <w:sz w:val="20"/>
                <w:szCs w:val="20"/>
              </w:rPr>
            </w:pPr>
            <w:r w:rsidRPr="00B51DFA">
              <w:rPr>
                <w:rFonts w:ascii="Times New Roman" w:eastAsia="Calibri" w:hAnsi="Times New Roman" w:cs="Times New Roman"/>
                <w:sz w:val="20"/>
                <w:szCs w:val="20"/>
              </w:rPr>
              <w:t>Решение упражнений на нахождение разности целых чисел</w:t>
            </w:r>
          </w:p>
          <w:p w:rsidR="005F3C18" w:rsidRPr="00B51DFA" w:rsidRDefault="005F3C18" w:rsidP="005F3C18">
            <w:pPr>
              <w:spacing w:after="0" w:line="240" w:lineRule="auto"/>
              <w:rPr>
                <w:rFonts w:ascii="Times New Roman" w:eastAsia="Calibri" w:hAnsi="Times New Roman" w:cs="Times New Roman"/>
                <w:sz w:val="20"/>
                <w:szCs w:val="20"/>
              </w:rPr>
            </w:pPr>
          </w:p>
        </w:tc>
        <w:tc>
          <w:tcPr>
            <w:tcW w:w="1500" w:type="dxa"/>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r>
      <w:tr w:rsidR="005F3C18" w:rsidRPr="00E43614" w:rsidTr="004330A0">
        <w:trPr>
          <w:gridAfter w:val="2"/>
          <w:wAfter w:w="1932" w:type="dxa"/>
          <w:trHeight w:val="839"/>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16.11</w:t>
            </w: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разности целых чисел</w:t>
            </w: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200" w:line="276" w:lineRule="auto"/>
              <w:rPr>
                <w:rFonts w:ascii="Times New Roman" w:eastAsia="Calibri" w:hAnsi="Times New Roman" w:cs="Times New Roman"/>
                <w:b/>
                <w:sz w:val="20"/>
                <w:szCs w:val="20"/>
              </w:rPr>
            </w:pPr>
          </w:p>
        </w:tc>
        <w:tc>
          <w:tcPr>
            <w:tcW w:w="1500" w:type="dxa"/>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 осознают и принимают социальную роль ученика</w:t>
            </w:r>
          </w:p>
        </w:tc>
        <w:tc>
          <w:tcPr>
            <w:tcW w:w="1581" w:type="dxa"/>
            <w:tcBorders>
              <w:top w:val="single" w:sz="4" w:space="0" w:color="auto"/>
              <w:lef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(Р)-работают по составленному плану. (П)-строят предположения об информации, необходимой для решения задачи. (К)-умеют слушать других; принимать точку зрения другого</w:t>
            </w:r>
          </w:p>
        </w:tc>
      </w:tr>
      <w:tr w:rsidR="005F3C18" w:rsidRPr="00E43614" w:rsidTr="009B2BA7">
        <w:trPr>
          <w:gridAfter w:val="2"/>
          <w:wAfter w:w="1932" w:type="dxa"/>
          <w:trHeight w:val="1290"/>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17.11</w:t>
            </w: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Произведение целых чисел</w:t>
            </w:r>
          </w:p>
          <w:p w:rsidR="005F3C18" w:rsidRPr="009B2BA7" w:rsidRDefault="005F3C18" w:rsidP="005F3C18">
            <w:pPr>
              <w:spacing w:after="0" w:line="240" w:lineRule="auto"/>
              <w:rPr>
                <w:rFonts w:ascii="Times New Roman" w:eastAsia="Calibri" w:hAnsi="Times New Roman" w:cs="Times New Roman"/>
                <w:sz w:val="20"/>
                <w:szCs w:val="20"/>
              </w:rPr>
            </w:pPr>
          </w:p>
          <w:p w:rsidR="005F3C18" w:rsidRPr="009B2BA7" w:rsidRDefault="005F3C18" w:rsidP="00B9752A">
            <w:pPr>
              <w:spacing w:after="0" w:line="240" w:lineRule="auto"/>
              <w:rPr>
                <w:rFonts w:ascii="Times New Roman" w:eastAsia="Calibri" w:hAnsi="Times New Roman" w:cs="Times New Roman"/>
                <w:sz w:val="20"/>
                <w:szCs w:val="20"/>
              </w:rPr>
            </w:pPr>
          </w:p>
        </w:tc>
        <w:tc>
          <w:tcPr>
            <w:tcW w:w="1500" w:type="dxa"/>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правило произведения целых чисел с одинаковыми и разными знаками, показатель степени.</w:t>
            </w:r>
          </w:p>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оценку результатов УД</w:t>
            </w:r>
          </w:p>
        </w:tc>
        <w:tc>
          <w:tcPr>
            <w:tcW w:w="1581" w:type="dxa"/>
            <w:vMerge w:val="restart"/>
            <w:tcBorders>
              <w:top w:val="single" w:sz="4" w:space="0" w:color="auto"/>
              <w:lef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(Р)-понимают причины своего неуспеха; выход из данной ситуации. (П)- передают содержание в сжатом или развёрнутом виде. (К)- умеют слушать других</w:t>
            </w:r>
          </w:p>
        </w:tc>
      </w:tr>
      <w:tr w:rsidR="005F3C18" w:rsidRPr="00E43614" w:rsidTr="009B2BA7">
        <w:trPr>
          <w:gridAfter w:val="2"/>
          <w:wAfter w:w="1932" w:type="dxa"/>
          <w:trHeight w:val="915"/>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18.11</w:t>
            </w: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4330A0">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w:t>
            </w:r>
            <w:r w:rsidR="004330A0">
              <w:rPr>
                <w:rFonts w:ascii="Times New Roman" w:eastAsia="Calibri" w:hAnsi="Times New Roman" w:cs="Times New Roman"/>
                <w:sz w:val="20"/>
                <w:szCs w:val="20"/>
              </w:rPr>
              <w:t>ждение произведения целых чисел</w:t>
            </w:r>
          </w:p>
        </w:tc>
        <w:tc>
          <w:tcPr>
            <w:tcW w:w="1500" w:type="dxa"/>
            <w:vMerge/>
            <w:tcBorders>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p>
        </w:tc>
      </w:tr>
      <w:tr w:rsidR="005F3C18" w:rsidRPr="00E43614" w:rsidTr="009B2BA7">
        <w:trPr>
          <w:gridAfter w:val="2"/>
          <w:wAfter w:w="1932" w:type="dxa"/>
          <w:trHeight w:val="1875"/>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22.11</w:t>
            </w: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произведения целых чисел</w:t>
            </w:r>
          </w:p>
          <w:p w:rsidR="005F3C18" w:rsidRPr="009B2BA7" w:rsidRDefault="005F3C18" w:rsidP="005F3C18">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Выражать положительное отношение к процессу познания; применять правила делового сотрудничества;  оценивать свою учебную деятельность</w:t>
            </w:r>
          </w:p>
        </w:tc>
        <w:tc>
          <w:tcPr>
            <w:tcW w:w="1581" w:type="dxa"/>
            <w:tcBorders>
              <w:top w:val="single" w:sz="4" w:space="0" w:color="auto"/>
              <w:left w:val="single" w:sz="4" w:space="0" w:color="auto"/>
              <w:bottom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(Р)-Определение цели УД; работа по составленному плану. (П)-Передают содержание в сжатом виде. (К)-Уметь отстаивать точку зрения , аргументировать.</w:t>
            </w:r>
          </w:p>
        </w:tc>
      </w:tr>
      <w:tr w:rsidR="005F3C18" w:rsidRPr="00E43614" w:rsidTr="004330A0">
        <w:trPr>
          <w:gridAfter w:val="2"/>
          <w:wAfter w:w="1932" w:type="dxa"/>
          <w:trHeight w:val="513"/>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23.11</w:t>
            </w: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200" w:line="276"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Частное целых чисел</w:t>
            </w:r>
          </w:p>
        </w:tc>
        <w:tc>
          <w:tcPr>
            <w:tcW w:w="1500" w:type="dxa"/>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правило частного целых чисел с одинаковыми и разными знаками ,показатель степени</w:t>
            </w:r>
          </w:p>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Выражать положительное отношение к процессу познания; применять правила делового сотрудничества; оценивать свою учебную деятельность</w:t>
            </w:r>
          </w:p>
        </w:tc>
        <w:tc>
          <w:tcPr>
            <w:tcW w:w="1581" w:type="dxa"/>
            <w:vMerge w:val="restart"/>
            <w:tcBorders>
              <w:top w:val="single" w:sz="4" w:space="0" w:color="auto"/>
              <w:lef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(Р)-Определение цели УД; работа по составленному плану. (П)- Передают содержание в сжатом виде (К)-Умеют отстаивать точку зрения, аргументировать</w:t>
            </w:r>
          </w:p>
        </w:tc>
      </w:tr>
      <w:tr w:rsidR="005F3C18" w:rsidRPr="00E43614" w:rsidTr="009B2BA7">
        <w:trPr>
          <w:gridAfter w:val="2"/>
          <w:wAfter w:w="1932" w:type="dxa"/>
          <w:trHeight w:val="1530"/>
        </w:trPr>
        <w:tc>
          <w:tcPr>
            <w:tcW w:w="873" w:type="dxa"/>
            <w:gridSpan w:val="2"/>
            <w:tcBorders>
              <w:top w:val="single" w:sz="4" w:space="0" w:color="auto"/>
              <w:left w:val="single" w:sz="4" w:space="0" w:color="auto"/>
              <w:bottom w:val="single" w:sz="4" w:space="0" w:color="auto"/>
              <w:right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left w:val="single" w:sz="4" w:space="0" w:color="auto"/>
              <w:bottom w:val="single" w:sz="4" w:space="0" w:color="auto"/>
            </w:tcBorders>
          </w:tcPr>
          <w:p w:rsidR="005F3C18" w:rsidRPr="00E43614" w:rsidRDefault="00A26412"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23.11</w:t>
            </w: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200" w:line="276"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частного целых чисел</w:t>
            </w:r>
          </w:p>
        </w:tc>
        <w:tc>
          <w:tcPr>
            <w:tcW w:w="1500" w:type="dxa"/>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1275"/>
        </w:trPr>
        <w:tc>
          <w:tcPr>
            <w:tcW w:w="867" w:type="dxa"/>
            <w:tcBorders>
              <w:top w:val="single" w:sz="4" w:space="0" w:color="auto"/>
              <w:left w:val="single" w:sz="4" w:space="0" w:color="auto"/>
              <w:bottom w:val="single" w:sz="4" w:space="0" w:color="auto"/>
              <w:right w:val="nil"/>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321" w:type="dxa"/>
            <w:gridSpan w:val="2"/>
            <w:tcBorders>
              <w:top w:val="single" w:sz="4" w:space="0" w:color="auto"/>
              <w:left w:val="single" w:sz="4" w:space="0" w:color="auto"/>
              <w:bottom w:val="single" w:sz="4" w:space="0" w:color="auto"/>
              <w:right w:val="nil"/>
            </w:tcBorders>
          </w:tcPr>
          <w:p w:rsidR="005F3C18" w:rsidRPr="00E43614" w:rsidRDefault="005F3C18" w:rsidP="005F3C18">
            <w:pPr>
              <w:spacing w:after="0" w:line="240" w:lineRule="auto"/>
              <w:rPr>
                <w:rFonts w:ascii="Times New Roman" w:eastAsia="Calibri" w:hAnsi="Times New Roman" w:cs="Times New Roman"/>
                <w:b/>
                <w:sz w:val="20"/>
                <w:szCs w:val="20"/>
                <w:lang w:eastAsia="ru-RU"/>
              </w:rPr>
            </w:pPr>
          </w:p>
          <w:p w:rsidR="005F3C18" w:rsidRPr="00E43614" w:rsidRDefault="005F3C18" w:rsidP="005F3C18">
            <w:pPr>
              <w:spacing w:after="0" w:line="240" w:lineRule="auto"/>
              <w:rPr>
                <w:rFonts w:ascii="Times New Roman" w:eastAsia="Calibri" w:hAnsi="Times New Roman" w:cs="Times New Roman"/>
                <w:b/>
                <w:sz w:val="20"/>
                <w:szCs w:val="20"/>
                <w:lang w:eastAsia="ru-RU"/>
              </w:rPr>
            </w:pPr>
          </w:p>
          <w:p w:rsidR="005F3C18" w:rsidRPr="00E43614" w:rsidRDefault="00A26412" w:rsidP="005F3C18">
            <w:pPr>
              <w:spacing w:after="200" w:line="276"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649" w:type="dxa"/>
            <w:tcBorders>
              <w:top w:val="single" w:sz="4" w:space="0" w:color="auto"/>
              <w:left w:val="nil"/>
              <w:bottom w:val="single" w:sz="4" w:space="0" w:color="auto"/>
            </w:tcBorders>
          </w:tcPr>
          <w:p w:rsidR="005F3C18" w:rsidRPr="00A26412" w:rsidRDefault="005F3C18" w:rsidP="00A26412">
            <w:pPr>
              <w:rPr>
                <w:rFonts w:ascii="Times New Roman" w:eastAsia="Times New Roman" w:hAnsi="Times New Roman" w:cs="Times New Roman"/>
                <w:sz w:val="20"/>
                <w:szCs w:val="20"/>
                <w:lang w:eastAsia="ru-RU"/>
              </w:rPr>
            </w:pPr>
          </w:p>
        </w:tc>
        <w:tc>
          <w:tcPr>
            <w:tcW w:w="966" w:type="dxa"/>
            <w:tcBorders>
              <w:top w:val="single" w:sz="4" w:space="0" w:color="auto"/>
              <w:bottom w:val="single" w:sz="4" w:space="0" w:color="auto"/>
            </w:tcBorders>
          </w:tcPr>
          <w:p w:rsidR="005F3C18" w:rsidRPr="00E43614" w:rsidRDefault="00A26412" w:rsidP="005F3C18">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24.11</w:t>
            </w: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200" w:line="276"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частного целых чисел</w:t>
            </w:r>
          </w:p>
        </w:tc>
        <w:tc>
          <w:tcPr>
            <w:tcW w:w="1500" w:type="dxa"/>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Понимают необходимость учения; объясняют отличия в той или иной ситуации разными людьми</w:t>
            </w:r>
          </w:p>
        </w:tc>
        <w:tc>
          <w:tcPr>
            <w:tcW w:w="1581" w:type="dxa"/>
            <w:tcBorders>
              <w:top w:val="single" w:sz="4" w:space="0" w:color="auto"/>
              <w:left w:val="single" w:sz="4" w:space="0" w:color="auto"/>
              <w:bottom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(Р)-определяют цель учения; работают по составленному плану.(П)-делают предположения об информации, нужной для решения задач (К)-умеют критично относиться к своему мнению</w:t>
            </w:r>
          </w:p>
        </w:tc>
      </w:tr>
      <w:tr w:rsidR="00B9752A" w:rsidRPr="00E43614" w:rsidTr="00D90E76">
        <w:trPr>
          <w:gridAfter w:val="2"/>
          <w:wAfter w:w="1932" w:type="dxa"/>
          <w:trHeight w:val="1275"/>
        </w:trPr>
        <w:tc>
          <w:tcPr>
            <w:tcW w:w="867" w:type="dxa"/>
            <w:tcBorders>
              <w:top w:val="single" w:sz="4" w:space="0" w:color="auto"/>
              <w:left w:val="single" w:sz="4" w:space="0" w:color="auto"/>
              <w:bottom w:val="single" w:sz="4" w:space="0" w:color="auto"/>
              <w:right w:val="nil"/>
            </w:tcBorders>
          </w:tcPr>
          <w:p w:rsidR="00B9752A" w:rsidRPr="009B2BA7" w:rsidRDefault="00B9752A" w:rsidP="00B9752A">
            <w:pPr>
              <w:pStyle w:val="a5"/>
              <w:numPr>
                <w:ilvl w:val="0"/>
                <w:numId w:val="49"/>
              </w:numPr>
              <w:jc w:val="center"/>
              <w:rPr>
                <w:rFonts w:ascii="Times New Roman" w:hAnsi="Times New Roman"/>
                <w:b/>
                <w:sz w:val="20"/>
                <w:szCs w:val="20"/>
              </w:rPr>
            </w:pPr>
          </w:p>
        </w:tc>
        <w:tc>
          <w:tcPr>
            <w:tcW w:w="321" w:type="dxa"/>
            <w:gridSpan w:val="2"/>
            <w:tcBorders>
              <w:top w:val="single" w:sz="4" w:space="0" w:color="auto"/>
              <w:left w:val="single" w:sz="4" w:space="0" w:color="auto"/>
              <w:bottom w:val="single" w:sz="4" w:space="0" w:color="auto"/>
              <w:right w:val="nil"/>
            </w:tcBorders>
          </w:tcPr>
          <w:p w:rsidR="00B9752A" w:rsidRPr="00E43614" w:rsidRDefault="00B9752A" w:rsidP="00B9752A">
            <w:pPr>
              <w:spacing w:after="0" w:line="240" w:lineRule="auto"/>
              <w:rPr>
                <w:rFonts w:ascii="Times New Roman" w:eastAsia="Calibri" w:hAnsi="Times New Roman" w:cs="Times New Roman"/>
                <w:b/>
                <w:sz w:val="20"/>
                <w:szCs w:val="20"/>
                <w:lang w:eastAsia="ru-RU"/>
              </w:rPr>
            </w:pPr>
          </w:p>
        </w:tc>
        <w:tc>
          <w:tcPr>
            <w:tcW w:w="649" w:type="dxa"/>
            <w:tcBorders>
              <w:top w:val="single" w:sz="4" w:space="0" w:color="auto"/>
              <w:left w:val="nil"/>
              <w:bottom w:val="single" w:sz="4" w:space="0" w:color="auto"/>
            </w:tcBorders>
          </w:tcPr>
          <w:p w:rsidR="00B9752A" w:rsidRPr="00E43614" w:rsidRDefault="00B9752A" w:rsidP="00B9752A">
            <w:pPr>
              <w:spacing w:after="200" w:line="276" w:lineRule="auto"/>
              <w:ind w:left="720"/>
              <w:contextualSpacing/>
              <w:rPr>
                <w:rFonts w:ascii="Times New Roman" w:eastAsia="Times New Roman" w:hAnsi="Times New Roman" w:cs="Times New Roman"/>
                <w:b/>
                <w:sz w:val="20"/>
                <w:szCs w:val="20"/>
                <w:lang w:eastAsia="ru-RU"/>
              </w:rPr>
            </w:pPr>
          </w:p>
        </w:tc>
        <w:tc>
          <w:tcPr>
            <w:tcW w:w="966" w:type="dxa"/>
            <w:tcBorders>
              <w:top w:val="single" w:sz="4" w:space="0" w:color="auto"/>
              <w:bottom w:val="single" w:sz="4" w:space="0" w:color="auto"/>
            </w:tcBorders>
          </w:tcPr>
          <w:p w:rsidR="00B9752A" w:rsidRPr="00E43614" w:rsidRDefault="00A26412" w:rsidP="00B9752A">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25.11</w:t>
            </w: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Распределительный закон</w:t>
            </w:r>
          </w:p>
        </w:tc>
        <w:tc>
          <w:tcPr>
            <w:tcW w:w="1500" w:type="dxa"/>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распределительный закон, множитель, общий множитель.</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распределительный закон для раскрытия скобок и разложения на множители</w:t>
            </w:r>
          </w:p>
        </w:tc>
        <w:tc>
          <w:tcPr>
            <w:tcW w:w="1500" w:type="dxa"/>
            <w:gridSpan w:val="3"/>
            <w:vMerge w:val="restart"/>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Формировать умение планировать свои действия в соответствии с учебным заданием; развивать мотивационную сферу личности учащегося</w:t>
            </w:r>
          </w:p>
        </w:tc>
        <w:tc>
          <w:tcPr>
            <w:tcW w:w="1581" w:type="dxa"/>
            <w:vMerge w:val="restart"/>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(П)-строят предположения об информации, необходимой для решения предметной задачи. (К)-умеют слушать других; применять точку зрения другого.</w:t>
            </w:r>
          </w:p>
        </w:tc>
      </w:tr>
      <w:tr w:rsidR="00B9752A" w:rsidRPr="00E43614" w:rsidTr="004330A0">
        <w:trPr>
          <w:gridAfter w:val="2"/>
          <w:wAfter w:w="1932" w:type="dxa"/>
          <w:trHeight w:val="1076"/>
        </w:trPr>
        <w:tc>
          <w:tcPr>
            <w:tcW w:w="867" w:type="dxa"/>
            <w:tcBorders>
              <w:top w:val="single" w:sz="4" w:space="0" w:color="auto"/>
              <w:left w:val="single" w:sz="4" w:space="0" w:color="auto"/>
              <w:bottom w:val="single" w:sz="4" w:space="0" w:color="auto"/>
              <w:right w:val="nil"/>
            </w:tcBorders>
          </w:tcPr>
          <w:p w:rsidR="00B9752A" w:rsidRPr="009B2BA7" w:rsidRDefault="00B9752A" w:rsidP="00B9752A">
            <w:pPr>
              <w:pStyle w:val="a5"/>
              <w:numPr>
                <w:ilvl w:val="0"/>
                <w:numId w:val="49"/>
              </w:numPr>
              <w:jc w:val="center"/>
              <w:rPr>
                <w:rFonts w:ascii="Times New Roman" w:hAnsi="Times New Roman"/>
                <w:b/>
                <w:sz w:val="20"/>
                <w:szCs w:val="20"/>
              </w:rPr>
            </w:pPr>
          </w:p>
        </w:tc>
        <w:tc>
          <w:tcPr>
            <w:tcW w:w="321" w:type="dxa"/>
            <w:gridSpan w:val="2"/>
            <w:tcBorders>
              <w:top w:val="single" w:sz="4" w:space="0" w:color="auto"/>
              <w:left w:val="single" w:sz="4" w:space="0" w:color="auto"/>
              <w:bottom w:val="single" w:sz="4" w:space="0" w:color="auto"/>
              <w:right w:val="nil"/>
            </w:tcBorders>
          </w:tcPr>
          <w:p w:rsidR="00B9752A" w:rsidRPr="00E43614" w:rsidRDefault="00B9752A" w:rsidP="00B9752A">
            <w:pPr>
              <w:spacing w:after="0" w:line="240" w:lineRule="auto"/>
              <w:rPr>
                <w:rFonts w:ascii="Times New Roman" w:eastAsia="Calibri" w:hAnsi="Times New Roman" w:cs="Times New Roman"/>
                <w:b/>
                <w:sz w:val="20"/>
                <w:szCs w:val="20"/>
                <w:lang w:eastAsia="ru-RU"/>
              </w:rPr>
            </w:pPr>
          </w:p>
        </w:tc>
        <w:tc>
          <w:tcPr>
            <w:tcW w:w="649" w:type="dxa"/>
            <w:tcBorders>
              <w:top w:val="single" w:sz="4" w:space="0" w:color="auto"/>
              <w:left w:val="nil"/>
              <w:bottom w:val="single" w:sz="4" w:space="0" w:color="auto"/>
            </w:tcBorders>
          </w:tcPr>
          <w:p w:rsidR="00B9752A" w:rsidRPr="00E43614" w:rsidRDefault="00B9752A" w:rsidP="00B9752A">
            <w:pPr>
              <w:spacing w:after="200" w:line="276" w:lineRule="auto"/>
              <w:ind w:left="720"/>
              <w:contextualSpacing/>
              <w:rPr>
                <w:rFonts w:ascii="Times New Roman" w:eastAsia="Times New Roman" w:hAnsi="Times New Roman" w:cs="Times New Roman"/>
                <w:b/>
                <w:sz w:val="20"/>
                <w:szCs w:val="20"/>
                <w:lang w:eastAsia="ru-RU"/>
              </w:rPr>
            </w:pPr>
          </w:p>
        </w:tc>
        <w:tc>
          <w:tcPr>
            <w:tcW w:w="966" w:type="dxa"/>
            <w:tcBorders>
              <w:top w:val="single" w:sz="4" w:space="0" w:color="auto"/>
              <w:bottom w:val="single" w:sz="4" w:space="0" w:color="auto"/>
            </w:tcBorders>
          </w:tcPr>
          <w:p w:rsidR="00B9752A" w:rsidRPr="00E43614" w:rsidRDefault="00A26412" w:rsidP="00B9752A">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29.11</w:t>
            </w: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r>
      <w:tr w:rsidR="00B9752A" w:rsidRPr="00E43614" w:rsidTr="009B2BA7">
        <w:trPr>
          <w:gridAfter w:val="2"/>
          <w:wAfter w:w="1932" w:type="dxa"/>
          <w:trHeight w:val="795"/>
        </w:trPr>
        <w:tc>
          <w:tcPr>
            <w:tcW w:w="873" w:type="dxa"/>
            <w:gridSpan w:val="2"/>
            <w:tcBorders>
              <w:top w:val="single" w:sz="4" w:space="0" w:color="auto"/>
              <w:left w:val="single" w:sz="4" w:space="0" w:color="auto"/>
              <w:bottom w:val="single" w:sz="4" w:space="0" w:color="auto"/>
            </w:tcBorders>
          </w:tcPr>
          <w:p w:rsidR="00B9752A" w:rsidRPr="00B9752A" w:rsidRDefault="00B9752A" w:rsidP="00B9752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A26412" w:rsidP="00A26412">
            <w:pPr>
              <w:spacing w:after="200" w:line="276" w:lineRule="auto"/>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30.11</w:t>
            </w: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Раскрытие скобок и заключение в скобки</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Применять распределительный закон, умеют раскрывать скобки и заключать в скобки</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Формировать умение планировать свои действия в соответствии с учебным заданием; развивать мотивационную сферу личности учащегося</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(П)-строят предположения об информации, необходимой для решения предметной задачи. (К)-умеют слушать других; применять точку зрения другого.</w:t>
            </w:r>
          </w:p>
        </w:tc>
      </w:tr>
      <w:tr w:rsidR="00B9752A" w:rsidRPr="00E43614" w:rsidTr="009B2BA7">
        <w:trPr>
          <w:gridAfter w:val="2"/>
          <w:wAfter w:w="1932" w:type="dxa"/>
          <w:trHeight w:val="1335"/>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A26412"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30.11</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осознают и принимают социальную роль ученика</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 строят предположения об информации, необходимой для решения предметной задачи. (К)-умеют слушать других; принимать точку зрения другого.</w:t>
            </w:r>
          </w:p>
        </w:tc>
      </w:tr>
      <w:tr w:rsidR="00B9752A" w:rsidRPr="00E43614" w:rsidTr="009B2BA7">
        <w:trPr>
          <w:gridAfter w:val="2"/>
          <w:wAfter w:w="1932" w:type="dxa"/>
          <w:trHeight w:val="793"/>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01.12</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Действие с суммами нескольких слагаемых</w:t>
            </w:r>
          </w:p>
        </w:tc>
        <w:tc>
          <w:tcPr>
            <w:tcW w:w="1500" w:type="dxa"/>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понятия: слагаемое, раскрытие скобок, заключение в скобки.</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переместительные и сочетательные законы ,вычислять алгебраические суммы</w:t>
            </w:r>
          </w:p>
        </w:tc>
        <w:tc>
          <w:tcPr>
            <w:tcW w:w="1500" w:type="dxa"/>
            <w:gridSpan w:val="3"/>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осознают и принимают социальную роль ученика</w:t>
            </w:r>
          </w:p>
        </w:tc>
        <w:tc>
          <w:tcPr>
            <w:tcW w:w="1581" w:type="dxa"/>
            <w:vMerge w:val="restart"/>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(П)-передают содержание в сжатом или развёрнутом виде. (К)-умеют слушать других</w:t>
            </w:r>
          </w:p>
        </w:tc>
      </w:tr>
      <w:tr w:rsidR="00B9752A" w:rsidRPr="00E43614" w:rsidTr="009B2BA7">
        <w:trPr>
          <w:gridAfter w:val="2"/>
          <w:wAfter w:w="1932" w:type="dxa"/>
          <w:trHeight w:val="1710"/>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02.12</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vMerge/>
            <w:tcBorders>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
        </w:tc>
      </w:tr>
      <w:tr w:rsidR="00B9752A" w:rsidRPr="00E43614" w:rsidTr="009B2BA7">
        <w:trPr>
          <w:gridAfter w:val="2"/>
          <w:wAfter w:w="1932" w:type="dxa"/>
          <w:trHeight w:val="1455"/>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06.12</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Представление целых чисел на координатном луче</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Знают понятия положительных и отрицательных чисел, могут записать координаты точек на координатной оси.                 </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переместительные и сочетательные законы, вычислять алгебраические суммы</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отличия в оценках одной ситуации разными людьми; проявляют интерес к способам решения познавательных задач; дают положительную адекватную самооценку на основе  заданных критериев успешности УД; проявляют познавательный интерес к предмету</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составляют план выполнения заданий вместе с учителем; работают по составленному плану. (П)- строят предположения об информации необходимой для решения предметной задачи; (К)-умеют отстаивать свою точку зрения, приводить аргументы; принимать точку зрения другого</w:t>
            </w:r>
          </w:p>
        </w:tc>
      </w:tr>
      <w:tr w:rsidR="00B9752A" w:rsidRPr="00E43614" w:rsidTr="009B2BA7">
        <w:trPr>
          <w:gridAfter w:val="2"/>
          <w:wAfter w:w="1932" w:type="dxa"/>
          <w:trHeight w:val="1245"/>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07.12</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положительное отношение к урокам математики, 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(Р)-понимают причины своего неуспеха; выход из данной ситуации. (П)-передают содержание в сжатом или развёрнутом виде.(К)-умеют критично относиться к своему мнению, умеют принимать точку зрения другого</w:t>
            </w:r>
          </w:p>
        </w:tc>
      </w:tr>
      <w:tr w:rsidR="00B9752A" w:rsidRPr="00E43614" w:rsidTr="009B2BA7">
        <w:trPr>
          <w:gridAfter w:val="2"/>
          <w:wAfter w:w="1932" w:type="dxa"/>
          <w:trHeight w:val="1290"/>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FF0A3B" w:rsidRDefault="00FF0A3B" w:rsidP="00B9752A">
            <w:pPr>
              <w:spacing w:after="0" w:line="240" w:lineRule="auto"/>
              <w:rPr>
                <w:rFonts w:ascii="Times New Roman" w:eastAsia="Calibri" w:hAnsi="Times New Roman" w:cs="Times New Roman"/>
                <w:b/>
                <w:sz w:val="20"/>
                <w:szCs w:val="20"/>
              </w:rPr>
            </w:pPr>
          </w:p>
          <w:p w:rsidR="00B9752A" w:rsidRPr="00FF0A3B" w:rsidRDefault="00FF0A3B" w:rsidP="00FF0A3B">
            <w:pPr>
              <w:rPr>
                <w:rFonts w:ascii="Times New Roman" w:eastAsia="Calibri" w:hAnsi="Times New Roman" w:cs="Times New Roman"/>
                <w:sz w:val="20"/>
                <w:szCs w:val="20"/>
              </w:rPr>
            </w:pPr>
            <w:r>
              <w:rPr>
                <w:rFonts w:ascii="Times New Roman" w:eastAsia="Calibri" w:hAnsi="Times New Roman" w:cs="Times New Roman"/>
                <w:sz w:val="20"/>
                <w:szCs w:val="20"/>
              </w:rPr>
              <w:t>07.12</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E43614" w:rsidRDefault="00F17872" w:rsidP="00B9752A">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Контрольная работа№5</w:t>
            </w:r>
            <w:r w:rsidR="00B9752A" w:rsidRPr="00E43614">
              <w:rPr>
                <w:rFonts w:ascii="Times New Roman" w:eastAsia="Calibri" w:hAnsi="Times New Roman" w:cs="Times New Roman"/>
                <w:b/>
                <w:sz w:val="20"/>
                <w:szCs w:val="20"/>
              </w:rPr>
              <w:t xml:space="preserve"> по теме «Целые числа»</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w:t>
            </w:r>
            <w:r w:rsidRPr="004330A0">
              <w:rPr>
                <w:rFonts w:ascii="Times New Roman" w:eastAsia="Times New Roman" w:hAnsi="Times New Roman" w:cs="Times New Roman"/>
                <w:sz w:val="16"/>
                <w:szCs w:val="16"/>
                <w:lang w:eastAsia="ru-RU"/>
              </w:rPr>
              <w:lastRenderedPageBreak/>
              <w:t>ности, и в нестандартных ситуациях</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Объясняют себе свои наиболее заметные достижения.</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Формировать умение контролировать процесс и результат учебной и </w:t>
            </w:r>
            <w:r w:rsidRPr="004330A0">
              <w:rPr>
                <w:rFonts w:ascii="Times New Roman" w:eastAsia="Times New Roman" w:hAnsi="Times New Roman" w:cs="Times New Roman"/>
                <w:sz w:val="16"/>
                <w:szCs w:val="16"/>
                <w:lang w:eastAsia="ru-RU"/>
              </w:rPr>
              <w:lastRenderedPageBreak/>
              <w:t>математической деятельности</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(Р)-понимают причины неуспеха (П)-делают предположения об информации, нужной для решения задач (К)-</w:t>
            </w:r>
            <w:r w:rsidRPr="004330A0">
              <w:rPr>
                <w:rFonts w:ascii="Times New Roman" w:eastAsia="Times New Roman" w:hAnsi="Times New Roman" w:cs="Times New Roman"/>
                <w:sz w:val="16"/>
                <w:szCs w:val="16"/>
                <w:lang w:eastAsia="ru-RU"/>
              </w:rPr>
              <w:lastRenderedPageBreak/>
              <w:t>умеют критично относиться к своему мнению</w:t>
            </w:r>
          </w:p>
        </w:tc>
      </w:tr>
      <w:tr w:rsidR="00B9752A" w:rsidRPr="00E43614" w:rsidTr="009B2BA7">
        <w:trPr>
          <w:gridAfter w:val="2"/>
          <w:wAfter w:w="1932" w:type="dxa"/>
          <w:trHeight w:val="1320"/>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08.12</w:t>
            </w: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F17872"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Анализ контрольной работы.</w:t>
            </w:r>
            <w:r>
              <w:rPr>
                <w:rFonts w:ascii="Times New Roman" w:eastAsia="Calibri" w:hAnsi="Times New Roman" w:cs="Times New Roman"/>
                <w:sz w:val="20"/>
                <w:szCs w:val="20"/>
              </w:rPr>
              <w:t xml:space="preserve"> </w:t>
            </w:r>
            <w:r w:rsidR="00B9752A" w:rsidRPr="00F17872">
              <w:rPr>
                <w:rFonts w:ascii="Times New Roman" w:eastAsia="Calibri" w:hAnsi="Times New Roman" w:cs="Times New Roman"/>
                <w:sz w:val="20"/>
                <w:szCs w:val="20"/>
              </w:rPr>
              <w:t>Занимательные задачи</w:t>
            </w:r>
          </w:p>
          <w:p w:rsidR="00B9752A" w:rsidRPr="00F17872" w:rsidRDefault="00B9752A" w:rsidP="00B9752A">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формулировать выводы, развитие навыков работы в группе</w:t>
            </w:r>
          </w:p>
        </w:tc>
        <w:tc>
          <w:tcPr>
            <w:tcW w:w="1500" w:type="dxa"/>
            <w:gridSpan w:val="3"/>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и оценку результатов УД</w:t>
            </w:r>
          </w:p>
        </w:tc>
        <w:tc>
          <w:tcPr>
            <w:tcW w:w="1581" w:type="dxa"/>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(Р)-понимают причины своего неуспеха; выход из данной ситуации. (П)- передают содержание в сжатом или развернутом виде.  (К)-умеют слушать других</w:t>
            </w:r>
          </w:p>
        </w:tc>
      </w:tr>
      <w:tr w:rsidR="00B9752A" w:rsidRPr="00E43614" w:rsidTr="00E43614">
        <w:trPr>
          <w:gridAfter w:val="2"/>
          <w:wAfter w:w="1932" w:type="dxa"/>
        </w:trPr>
        <w:tc>
          <w:tcPr>
            <w:tcW w:w="9648" w:type="dxa"/>
            <w:gridSpan w:val="11"/>
          </w:tcPr>
          <w:p w:rsidR="00B9752A" w:rsidRPr="00E43614" w:rsidRDefault="00B9752A" w:rsidP="00B9752A">
            <w:pPr>
              <w:spacing w:after="0" w:line="240" w:lineRule="auto"/>
              <w:rPr>
                <w:rFonts w:ascii="Times New Roman" w:eastAsia="Calibri" w:hAnsi="Times New Roman" w:cs="Times New Roman"/>
                <w:b/>
                <w:sz w:val="20"/>
                <w:szCs w:val="20"/>
              </w:rPr>
            </w:pPr>
          </w:p>
          <w:p w:rsidR="00B9752A" w:rsidRPr="008D178A" w:rsidRDefault="00B9752A" w:rsidP="00B9752A">
            <w:pPr>
              <w:spacing w:after="0" w:line="240" w:lineRule="auto"/>
              <w:jc w:val="center"/>
              <w:rPr>
                <w:rFonts w:ascii="Times New Roman" w:eastAsia="Calibri" w:hAnsi="Times New Roman" w:cs="Times New Roman"/>
                <w:b/>
                <w:sz w:val="24"/>
                <w:szCs w:val="24"/>
              </w:rPr>
            </w:pPr>
            <w:r w:rsidRPr="008D178A">
              <w:rPr>
                <w:rFonts w:ascii="Times New Roman" w:eastAsia="Calibri" w:hAnsi="Times New Roman" w:cs="Times New Roman"/>
                <w:b/>
                <w:sz w:val="24"/>
                <w:szCs w:val="24"/>
              </w:rPr>
              <w:t>Тема 3. Рациональные числа (38</w:t>
            </w:r>
            <w:r w:rsidR="006025FA" w:rsidRPr="008D178A">
              <w:rPr>
                <w:rFonts w:ascii="Times New Roman" w:eastAsia="Calibri" w:hAnsi="Times New Roman" w:cs="Times New Roman"/>
                <w:b/>
                <w:sz w:val="24"/>
                <w:szCs w:val="24"/>
              </w:rPr>
              <w:t xml:space="preserve"> часов</w:t>
            </w:r>
            <w:r w:rsidRPr="008D178A">
              <w:rPr>
                <w:rFonts w:ascii="Times New Roman" w:eastAsia="Calibri" w:hAnsi="Times New Roman" w:cs="Times New Roman"/>
                <w:b/>
                <w:sz w:val="24"/>
                <w:szCs w:val="24"/>
              </w:rPr>
              <w:t>)</w:t>
            </w:r>
          </w:p>
        </w:tc>
      </w:tr>
      <w:tr w:rsidR="00B9752A" w:rsidRPr="00E43614" w:rsidTr="009B2BA7">
        <w:trPr>
          <w:trHeight w:val="675"/>
        </w:trPr>
        <w:tc>
          <w:tcPr>
            <w:tcW w:w="873" w:type="dxa"/>
            <w:gridSpan w:val="2"/>
            <w:tcBorders>
              <w:bottom w:val="single" w:sz="4" w:space="0" w:color="auto"/>
            </w:tcBorders>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09.12</w:t>
            </w:r>
          </w:p>
        </w:tc>
        <w:tc>
          <w:tcPr>
            <w:tcW w:w="966" w:type="dxa"/>
            <w:tcBorders>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Отрицательные дроби</w:t>
            </w:r>
          </w:p>
          <w:p w:rsidR="00B9752A" w:rsidRPr="00E43614" w:rsidRDefault="00B9752A" w:rsidP="00B9752A">
            <w:pPr>
              <w:spacing w:after="0" w:line="240" w:lineRule="auto"/>
              <w:rPr>
                <w:rFonts w:ascii="Times New Roman" w:eastAsia="Calibri" w:hAnsi="Times New Roman" w:cs="Times New Roman"/>
                <w:sz w:val="20"/>
                <w:szCs w:val="20"/>
              </w:rPr>
            </w:pP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отрицательное дробное число, противоположные числа, дроби.</w:t>
            </w:r>
          </w:p>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правило сравнения модулей положительных и отрицательных чисел.</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w:t>
            </w:r>
            <w:r w:rsidRPr="004330A0">
              <w:rPr>
                <w:rFonts w:ascii="Times New Roman" w:eastAsia="Times New Roman" w:hAnsi="Times New Roman" w:cs="Times New Roman"/>
                <w:sz w:val="16"/>
                <w:szCs w:val="16"/>
                <w:lang w:eastAsia="ru-RU"/>
              </w:rPr>
              <w:softHyphen/>
              <w:t>тельных задач; дают положи</w:t>
            </w:r>
            <w:r w:rsidRPr="004330A0">
              <w:rPr>
                <w:rFonts w:ascii="Times New Roman" w:eastAsia="Times New Roman" w:hAnsi="Times New Roman" w:cs="Times New Roman"/>
                <w:sz w:val="16"/>
                <w:szCs w:val="16"/>
                <w:lang w:eastAsia="ru-RU"/>
              </w:rPr>
              <w:softHyphen/>
              <w:t>тельную самооценку и оценку результатов УД; Объясняют себе свои наиболее заметные достижения</w:t>
            </w:r>
          </w:p>
        </w:tc>
        <w:tc>
          <w:tcPr>
            <w:tcW w:w="1581" w:type="dxa"/>
            <w:vMerge w:val="restart"/>
            <w:tcBorders>
              <w:left w:val="single" w:sz="4" w:space="0" w:color="auto"/>
            </w:tcBorders>
          </w:tcPr>
          <w:p w:rsidR="00B9752A" w:rsidRPr="004330A0" w:rsidRDefault="00B9752A" w:rsidP="00B9752A">
            <w:pPr>
              <w:spacing w:after="0" w:line="240" w:lineRule="auto"/>
              <w:ind w:left="360"/>
              <w:contextualSpacing/>
              <w:rPr>
                <w:rFonts w:ascii="Times New Roman" w:eastAsia="Times New Roman" w:hAnsi="Times New Roman" w:cs="Times New Roman"/>
                <w:b/>
                <w:sz w:val="16"/>
                <w:szCs w:val="16"/>
                <w:lang w:eastAsia="ru-RU"/>
              </w:rPr>
            </w:pPr>
          </w:p>
        </w:tc>
        <w:tc>
          <w:tcPr>
            <w:tcW w:w="966" w:type="dxa"/>
            <w:vMerge w:val="restart"/>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vMerge w:val="restart"/>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4330A0">
        <w:trPr>
          <w:trHeight w:val="1583"/>
        </w:trPr>
        <w:tc>
          <w:tcPr>
            <w:tcW w:w="873" w:type="dxa"/>
            <w:gridSpan w:val="2"/>
            <w:tcBorders>
              <w:top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13.12</w:t>
            </w:r>
          </w:p>
        </w:tc>
        <w:tc>
          <w:tcPr>
            <w:tcW w:w="966" w:type="dxa"/>
            <w:tcBorders>
              <w:top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B9752A" w:rsidRPr="00E43614" w:rsidRDefault="00B9752A" w:rsidP="00B9752A">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Отрицательные дроби</w:t>
            </w:r>
          </w:p>
        </w:tc>
        <w:tc>
          <w:tcPr>
            <w:tcW w:w="1500" w:type="dxa"/>
            <w:vMerge/>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B9752A" w:rsidRPr="004330A0" w:rsidRDefault="00B9752A" w:rsidP="00B9752A">
            <w:pPr>
              <w:spacing w:after="0" w:line="240" w:lineRule="auto"/>
              <w:ind w:left="360"/>
              <w:contextualSpacing/>
              <w:rPr>
                <w:rFonts w:ascii="Times New Roman" w:eastAsia="Times New Roman" w:hAnsi="Times New Roman" w:cs="Times New Roman"/>
                <w:b/>
                <w:sz w:val="16"/>
                <w:szCs w:val="16"/>
                <w:lang w:eastAsia="ru-RU"/>
              </w:rPr>
            </w:pPr>
          </w:p>
        </w:tc>
        <w:tc>
          <w:tcPr>
            <w:tcW w:w="966" w:type="dxa"/>
            <w:vMerge/>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vMerge/>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14.12</w:t>
            </w: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Рациональные числа</w:t>
            </w: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понятие рациональных чисел, умеют определять их в числовом ряду</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по</w:t>
            </w:r>
            <w:r w:rsidRPr="004330A0">
              <w:rPr>
                <w:rFonts w:ascii="Times New Roman" w:eastAsia="Times New Roman" w:hAnsi="Times New Roman" w:cs="Times New Roman"/>
                <w:sz w:val="16"/>
                <w:szCs w:val="16"/>
                <w:lang w:eastAsia="ru-RU"/>
              </w:rPr>
              <w:softHyphen/>
              <w:t>знавательный интерес к изуче</w:t>
            </w:r>
            <w:r w:rsidRPr="004330A0">
              <w:rPr>
                <w:rFonts w:ascii="Times New Roman" w:eastAsia="Times New Roman" w:hAnsi="Times New Roman" w:cs="Times New Roman"/>
                <w:sz w:val="16"/>
                <w:szCs w:val="16"/>
                <w:lang w:eastAsia="ru-RU"/>
              </w:rPr>
              <w:softHyphen/>
              <w:t>нию предмета, дают адекват</w:t>
            </w:r>
            <w:r w:rsidRPr="004330A0">
              <w:rPr>
                <w:rFonts w:ascii="Times New Roman" w:eastAsia="Times New Roman" w:hAnsi="Times New Roman" w:cs="Times New Roman"/>
                <w:sz w:val="16"/>
                <w:szCs w:val="16"/>
                <w:lang w:eastAsia="ru-RU"/>
              </w:rPr>
              <w:softHyphen/>
              <w:t>ную оценку своей УД</w:t>
            </w:r>
          </w:p>
        </w:tc>
        <w:tc>
          <w:tcPr>
            <w:tcW w:w="1581" w:type="dxa"/>
            <w:vMerge w:val="restart"/>
            <w:tcBorders>
              <w:lef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4330A0">
              <w:rPr>
                <w:rFonts w:ascii="Times New Roman" w:eastAsia="Times New Roman" w:hAnsi="Times New Roman" w:cs="Times New Roman"/>
                <w:sz w:val="16"/>
                <w:szCs w:val="16"/>
                <w:lang w:eastAsia="ru-RU"/>
              </w:rPr>
              <w:softHyphen/>
              <w:t>руют проблему; (П) – записывают выводы правил «если… то…». (К) – умеют прини</w:t>
            </w:r>
            <w:r w:rsidRPr="004330A0">
              <w:rPr>
                <w:rFonts w:ascii="Times New Roman" w:eastAsia="Times New Roman" w:hAnsi="Times New Roman" w:cs="Times New Roman"/>
                <w:sz w:val="16"/>
                <w:szCs w:val="16"/>
                <w:lang w:eastAsia="ru-RU"/>
              </w:rPr>
              <w:softHyphen/>
              <w:t>мать точку зрения дру</w:t>
            </w:r>
            <w:r w:rsidRPr="004330A0">
              <w:rPr>
                <w:rFonts w:ascii="Times New Roman" w:eastAsia="Times New Roman" w:hAnsi="Times New Roman" w:cs="Times New Roman"/>
                <w:sz w:val="16"/>
                <w:szCs w:val="16"/>
                <w:lang w:eastAsia="ru-RU"/>
              </w:rPr>
              <w:softHyphen/>
              <w:t>гого</w:t>
            </w: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14.12</w:t>
            </w: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Рациональные числа</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15.12</w:t>
            </w: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Сравнение рациональных чисел</w:t>
            </w: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сравнивать рациональные числа с опорой на числовой ряд</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по</w:t>
            </w:r>
            <w:r w:rsidRPr="004330A0">
              <w:rPr>
                <w:rFonts w:ascii="Times New Roman" w:eastAsia="Times New Roman" w:hAnsi="Times New Roman" w:cs="Times New Roman"/>
                <w:sz w:val="16"/>
                <w:szCs w:val="16"/>
                <w:lang w:eastAsia="ru-RU"/>
              </w:rPr>
              <w:softHyphen/>
              <w:t>знавательный интерес к изуче</w:t>
            </w:r>
            <w:r w:rsidRPr="004330A0">
              <w:rPr>
                <w:rFonts w:ascii="Times New Roman" w:eastAsia="Times New Roman" w:hAnsi="Times New Roman" w:cs="Times New Roman"/>
                <w:sz w:val="16"/>
                <w:szCs w:val="16"/>
                <w:lang w:eastAsia="ru-RU"/>
              </w:rPr>
              <w:softHyphen/>
              <w:t>нию предмета, дают адекват</w:t>
            </w:r>
            <w:r w:rsidRPr="004330A0">
              <w:rPr>
                <w:rFonts w:ascii="Times New Roman" w:eastAsia="Times New Roman" w:hAnsi="Times New Roman" w:cs="Times New Roman"/>
                <w:sz w:val="16"/>
                <w:szCs w:val="16"/>
                <w:lang w:eastAsia="ru-RU"/>
              </w:rPr>
              <w:softHyphen/>
              <w:t>ную оценку своей УД</w:t>
            </w:r>
          </w:p>
        </w:tc>
        <w:tc>
          <w:tcPr>
            <w:tcW w:w="1581" w:type="dxa"/>
            <w:vMerge w:val="restart"/>
            <w:tcBorders>
              <w:lef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4330A0">
              <w:rPr>
                <w:rFonts w:ascii="Times New Roman" w:eastAsia="Times New Roman" w:hAnsi="Times New Roman" w:cs="Times New Roman"/>
                <w:sz w:val="16"/>
                <w:szCs w:val="16"/>
                <w:lang w:eastAsia="ru-RU"/>
              </w:rPr>
              <w:softHyphen/>
              <w:t>руют проблему; (П) – записывают выводы правил «если… то…». (К) – умеют прини</w:t>
            </w:r>
            <w:r w:rsidRPr="004330A0">
              <w:rPr>
                <w:rFonts w:ascii="Times New Roman" w:eastAsia="Times New Roman" w:hAnsi="Times New Roman" w:cs="Times New Roman"/>
                <w:sz w:val="16"/>
                <w:szCs w:val="16"/>
                <w:lang w:eastAsia="ru-RU"/>
              </w:rPr>
              <w:softHyphen/>
              <w:t>мать точку зрения дру</w:t>
            </w:r>
            <w:r w:rsidRPr="004330A0">
              <w:rPr>
                <w:rFonts w:ascii="Times New Roman" w:eastAsia="Times New Roman" w:hAnsi="Times New Roman" w:cs="Times New Roman"/>
                <w:sz w:val="16"/>
                <w:szCs w:val="16"/>
                <w:lang w:eastAsia="ru-RU"/>
              </w:rPr>
              <w:softHyphen/>
              <w:t>гого</w:t>
            </w:r>
          </w:p>
        </w:tc>
      </w:tr>
      <w:tr w:rsidR="00B9752A" w:rsidRPr="00E43614" w:rsidTr="009B2BA7">
        <w:trPr>
          <w:gridAfter w:val="2"/>
          <w:wAfter w:w="1932" w:type="dxa"/>
          <w:trHeight w:val="1727"/>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16.12</w:t>
            </w: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sz w:val="20"/>
                <w:szCs w:val="20"/>
              </w:rPr>
              <w:t>Решение упражнений на сравнение рациональных чисел</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4330A0">
        <w:trPr>
          <w:gridAfter w:val="2"/>
          <w:wAfter w:w="1932" w:type="dxa"/>
          <w:trHeight w:val="2824"/>
        </w:trPr>
        <w:tc>
          <w:tcPr>
            <w:tcW w:w="873" w:type="dxa"/>
            <w:gridSpan w:val="2"/>
            <w:tcBorders>
              <w:bottom w:val="single" w:sz="4" w:space="0" w:color="auto"/>
            </w:tcBorders>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20.12</w:t>
            </w:r>
          </w:p>
        </w:tc>
        <w:tc>
          <w:tcPr>
            <w:tcW w:w="966" w:type="dxa"/>
            <w:tcBorders>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сравнение рациональных чисел</w:t>
            </w:r>
          </w:p>
          <w:p w:rsidR="00B9752A" w:rsidRPr="00E43614" w:rsidRDefault="00B9752A" w:rsidP="00B9752A">
            <w:pPr>
              <w:spacing w:after="0" w:line="240" w:lineRule="auto"/>
              <w:rPr>
                <w:rFonts w:ascii="Times New Roman" w:eastAsia="Calibri" w:hAnsi="Times New Roman" w:cs="Times New Roman"/>
                <w:sz w:val="20"/>
                <w:szCs w:val="20"/>
              </w:rPr>
            </w:pPr>
          </w:p>
          <w:p w:rsidR="00B9752A" w:rsidRPr="00E43614" w:rsidRDefault="00B9752A" w:rsidP="004330A0">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p w:rsidR="00B9752A" w:rsidRPr="004330A0" w:rsidRDefault="00B9752A" w:rsidP="006025FA">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положительное от</w:t>
            </w:r>
            <w:r w:rsidRPr="004330A0">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p w:rsidR="00B9752A" w:rsidRPr="004330A0" w:rsidRDefault="00B9752A" w:rsidP="004330A0">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определяют цель учебной дея</w:t>
            </w:r>
            <w:r w:rsidRPr="004330A0">
              <w:rPr>
                <w:rFonts w:ascii="Times New Roman" w:eastAsia="Times New Roman" w:hAnsi="Times New Roman" w:cs="Times New Roman"/>
                <w:sz w:val="16"/>
                <w:szCs w:val="16"/>
                <w:lang w:eastAsia="ru-RU"/>
              </w:rPr>
              <w:softHyphen/>
              <w:t>тельности; осущ-ют поиск средств её достижения. (П) – записывают выводы правил «если…, то…». (К) – умеют критично относиться к сво</w:t>
            </w:r>
            <w:r w:rsidRPr="004330A0">
              <w:rPr>
                <w:rFonts w:ascii="Times New Roman" w:eastAsia="Times New Roman" w:hAnsi="Times New Roman" w:cs="Times New Roman"/>
                <w:sz w:val="16"/>
                <w:szCs w:val="16"/>
                <w:lang w:eastAsia="ru-RU"/>
              </w:rPr>
              <w:softHyphen/>
              <w:t>ему мнению; организовать взаимо</w:t>
            </w:r>
            <w:r w:rsidRPr="004330A0">
              <w:rPr>
                <w:rFonts w:ascii="Times New Roman" w:eastAsia="Times New Roman" w:hAnsi="Times New Roman" w:cs="Times New Roman"/>
                <w:sz w:val="16"/>
                <w:szCs w:val="16"/>
                <w:lang w:eastAsia="ru-RU"/>
              </w:rPr>
              <w:softHyphen/>
              <w:t>действие в группе</w:t>
            </w:r>
          </w:p>
        </w:tc>
      </w:tr>
      <w:tr w:rsidR="00B9752A" w:rsidRPr="00E43614" w:rsidTr="004330A0">
        <w:trPr>
          <w:gridAfter w:val="2"/>
          <w:wAfter w:w="1932" w:type="dxa"/>
          <w:trHeight w:val="2821"/>
        </w:trPr>
        <w:tc>
          <w:tcPr>
            <w:tcW w:w="873" w:type="dxa"/>
            <w:gridSpan w:val="2"/>
            <w:tcBorders>
              <w:top w:val="single" w:sz="4" w:space="0" w:color="auto"/>
              <w:bottom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21.12</w:t>
            </w:r>
          </w:p>
        </w:tc>
        <w:tc>
          <w:tcPr>
            <w:tcW w:w="966" w:type="dxa"/>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и вычитание дробей</w:t>
            </w:r>
          </w:p>
          <w:p w:rsidR="00B9752A" w:rsidRPr="00E43614" w:rsidRDefault="00B9752A" w:rsidP="00B9752A">
            <w:pPr>
              <w:spacing w:after="0" w:line="240" w:lineRule="auto"/>
              <w:rPr>
                <w:rFonts w:ascii="Times New Roman" w:eastAsia="Calibri" w:hAnsi="Times New Roman" w:cs="Times New Roman"/>
                <w:sz w:val="20"/>
                <w:szCs w:val="20"/>
              </w:rPr>
            </w:pPr>
          </w:p>
          <w:p w:rsidR="00B9752A" w:rsidRPr="00E43614" w:rsidRDefault="00B9752A" w:rsidP="004330A0">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понятия: сумма и разность дробей,                                          общий знаменатель.</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правило сложения дробей с одинаковыми знаменателями при решении упражнений</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положительное отношение к урокам математики, широкий  интерес к способам решения учебных задач, понимают причины успеха в своей УД</w:t>
            </w:r>
          </w:p>
        </w:tc>
        <w:tc>
          <w:tcPr>
            <w:tcW w:w="1581" w:type="dxa"/>
            <w:tcBorders>
              <w:top w:val="single" w:sz="4" w:space="0" w:color="auto"/>
              <w:left w:val="single" w:sz="4" w:space="0" w:color="auto"/>
              <w:bottom w:val="single" w:sz="4" w:space="0" w:color="auto"/>
            </w:tcBorders>
          </w:tcPr>
          <w:p w:rsidR="00B9752A" w:rsidRPr="004330A0" w:rsidRDefault="004330A0"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 </w:t>
            </w:r>
            <w:r w:rsidR="00B9752A" w:rsidRPr="004330A0">
              <w:rPr>
                <w:rFonts w:ascii="Times New Roman" w:eastAsia="Times New Roman" w:hAnsi="Times New Roman" w:cs="Times New Roman"/>
                <w:sz w:val="16"/>
                <w:szCs w:val="16"/>
                <w:lang w:eastAsia="ru-RU"/>
              </w:rPr>
              <w:t>(Р)-определяют цель учебной деятельности; осуществляют поиск средств её достижения. (П)-записывают выводы правил «если…, то…». (К)- умеют критично относиться к своему мнению; умеют слушать других</w:t>
            </w:r>
          </w:p>
        </w:tc>
      </w:tr>
      <w:tr w:rsidR="00B9752A" w:rsidRPr="00E43614" w:rsidTr="009B2BA7">
        <w:trPr>
          <w:gridAfter w:val="2"/>
          <w:wAfter w:w="1932" w:type="dxa"/>
          <w:trHeight w:val="879"/>
        </w:trPr>
        <w:tc>
          <w:tcPr>
            <w:tcW w:w="873" w:type="dxa"/>
            <w:gridSpan w:val="2"/>
            <w:tcBorders>
              <w:top w:val="single" w:sz="4" w:space="0" w:color="auto"/>
              <w:bottom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21.12</w:t>
            </w:r>
          </w:p>
        </w:tc>
        <w:tc>
          <w:tcPr>
            <w:tcW w:w="966" w:type="dxa"/>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E43614" w:rsidRDefault="00B9752A" w:rsidP="00B9752A">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дробей</w:t>
            </w:r>
          </w:p>
        </w:tc>
        <w:tc>
          <w:tcPr>
            <w:tcW w:w="1500" w:type="dxa"/>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правило сложения дробей с одинаковыми знаменателями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познавательный интерес к изучению предмета, дают оценку своей УД</w:t>
            </w:r>
          </w:p>
        </w:tc>
        <w:tc>
          <w:tcPr>
            <w:tcW w:w="1581" w:type="dxa"/>
            <w:vMerge w:val="restart"/>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(Р)-составляют план выполнения заданий; обнаруживают и формулируют проблему; (П)- записывают выводы правил « если…,то…». (К)-умеют принимать точку зрения другого.</w:t>
            </w:r>
          </w:p>
          <w:p w:rsidR="00B9752A" w:rsidRPr="004330A0" w:rsidRDefault="00B9752A" w:rsidP="0027253E">
            <w:pPr>
              <w:spacing w:after="200" w:line="276" w:lineRule="auto"/>
              <w:contextualSpacing/>
              <w:jc w:val="both"/>
              <w:rPr>
                <w:rFonts w:ascii="Times New Roman" w:eastAsia="Times New Roman" w:hAnsi="Times New Roman" w:cs="Times New Roman"/>
                <w:sz w:val="16"/>
                <w:szCs w:val="16"/>
                <w:lang w:eastAsia="ru-RU"/>
              </w:rPr>
            </w:pPr>
          </w:p>
        </w:tc>
      </w:tr>
      <w:tr w:rsidR="00B9752A" w:rsidRPr="00E43614" w:rsidTr="004330A0">
        <w:trPr>
          <w:gridAfter w:val="2"/>
          <w:wAfter w:w="1932" w:type="dxa"/>
          <w:trHeight w:val="1529"/>
        </w:trPr>
        <w:tc>
          <w:tcPr>
            <w:tcW w:w="873" w:type="dxa"/>
            <w:gridSpan w:val="2"/>
            <w:tcBorders>
              <w:top w:val="single" w:sz="4" w:space="0" w:color="auto"/>
              <w:bottom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22.12</w:t>
            </w:r>
          </w:p>
        </w:tc>
        <w:tc>
          <w:tcPr>
            <w:tcW w:w="966" w:type="dxa"/>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E43614" w:rsidRDefault="00B9752A" w:rsidP="00B9752A">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дробей</w:t>
            </w:r>
          </w:p>
        </w:tc>
        <w:tc>
          <w:tcPr>
            <w:tcW w:w="1500" w:type="dxa"/>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FF0A3B" w:rsidRDefault="00FF0A3B" w:rsidP="00B9752A">
            <w:pPr>
              <w:spacing w:after="0" w:line="240" w:lineRule="auto"/>
              <w:rPr>
                <w:rFonts w:ascii="Times New Roman" w:eastAsia="Calibri" w:hAnsi="Times New Roman" w:cs="Times New Roman"/>
                <w:b/>
                <w:sz w:val="20"/>
                <w:szCs w:val="20"/>
              </w:rPr>
            </w:pPr>
          </w:p>
          <w:p w:rsidR="00B9752A" w:rsidRPr="00FF0A3B" w:rsidRDefault="00FF0A3B" w:rsidP="00FF0A3B">
            <w:pPr>
              <w:rPr>
                <w:rFonts w:ascii="Times New Roman" w:eastAsia="Calibri" w:hAnsi="Times New Roman" w:cs="Times New Roman"/>
                <w:sz w:val="20"/>
                <w:szCs w:val="20"/>
              </w:rPr>
            </w:pPr>
            <w:r>
              <w:rPr>
                <w:rFonts w:ascii="Times New Roman" w:eastAsia="Calibri" w:hAnsi="Times New Roman" w:cs="Times New Roman"/>
                <w:sz w:val="20"/>
                <w:szCs w:val="20"/>
              </w:rPr>
              <w:t>23.12</w:t>
            </w: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дробей</w:t>
            </w:r>
          </w:p>
        </w:tc>
        <w:tc>
          <w:tcPr>
            <w:tcW w:w="1500" w:type="dxa"/>
            <w:tcBorders>
              <w:top w:val="single" w:sz="4" w:space="0" w:color="auto"/>
              <w:left w:val="single" w:sz="4" w:space="0" w:color="auto"/>
              <w:right w:val="single" w:sz="4" w:space="0" w:color="auto"/>
            </w:tcBorders>
          </w:tcPr>
          <w:p w:rsidR="00B9752A" w:rsidRPr="004330A0" w:rsidRDefault="00B9752A" w:rsidP="0027253E">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Обнаруживают и уст</w:t>
            </w:r>
            <w:r w:rsidRPr="004330A0">
              <w:rPr>
                <w:rFonts w:ascii="Times New Roman" w:eastAsia="Times New Roman" w:hAnsi="Times New Roman" w:cs="Times New Roman"/>
                <w:sz w:val="16"/>
                <w:szCs w:val="16"/>
                <w:lang w:eastAsia="ru-RU"/>
              </w:rPr>
              <w:softHyphen/>
              <w:t>раняют ошибки логи</w:t>
            </w:r>
            <w:r w:rsidRPr="004330A0">
              <w:rPr>
                <w:rFonts w:ascii="Times New Roman" w:eastAsia="Times New Roman" w:hAnsi="Times New Roman" w:cs="Times New Roman"/>
                <w:sz w:val="16"/>
                <w:szCs w:val="16"/>
                <w:lang w:eastAsia="ru-RU"/>
              </w:rPr>
              <w:softHyphen/>
              <w:t>ческого (в ходе реше</w:t>
            </w:r>
            <w:r w:rsidRPr="004330A0">
              <w:rPr>
                <w:rFonts w:ascii="Times New Roman" w:eastAsia="Times New Roman" w:hAnsi="Times New Roman" w:cs="Times New Roman"/>
                <w:sz w:val="16"/>
                <w:szCs w:val="16"/>
                <w:lang w:eastAsia="ru-RU"/>
              </w:rPr>
              <w:softHyphen/>
              <w:t>ния) и арифметиче</w:t>
            </w:r>
            <w:r w:rsidRPr="004330A0">
              <w:rPr>
                <w:rFonts w:ascii="Times New Roman" w:eastAsia="Times New Roman" w:hAnsi="Times New Roman" w:cs="Times New Roman"/>
                <w:sz w:val="16"/>
                <w:szCs w:val="16"/>
                <w:lang w:eastAsia="ru-RU"/>
              </w:rPr>
              <w:softHyphen/>
              <w:t>ского (в вычислении) характера; самостоя</w:t>
            </w:r>
            <w:r w:rsidRPr="004330A0">
              <w:rPr>
                <w:rFonts w:ascii="Times New Roman" w:eastAsia="Times New Roman" w:hAnsi="Times New Roman" w:cs="Times New Roman"/>
                <w:sz w:val="16"/>
                <w:szCs w:val="16"/>
                <w:lang w:eastAsia="ru-RU"/>
              </w:rPr>
              <w:softHyphen/>
              <w:t>тельно выбирают способ решения зада</w:t>
            </w:r>
            <w:r w:rsidRPr="004330A0">
              <w:rPr>
                <w:rFonts w:ascii="Times New Roman" w:eastAsia="Times New Roman" w:hAnsi="Times New Roman" w:cs="Times New Roman"/>
                <w:sz w:val="16"/>
                <w:szCs w:val="16"/>
                <w:lang w:eastAsia="ru-RU"/>
              </w:rPr>
              <w:softHyphen/>
              <w:t>ний</w:t>
            </w:r>
          </w:p>
        </w:tc>
        <w:tc>
          <w:tcPr>
            <w:tcW w:w="1500" w:type="dxa"/>
            <w:gridSpan w:val="3"/>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Проявляют положительное от</w:t>
            </w:r>
            <w:r w:rsidRPr="004330A0">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tc>
        <w:tc>
          <w:tcPr>
            <w:tcW w:w="1581" w:type="dxa"/>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 xml:space="preserve"> (Р) – определяют цель УД, осущест</w:t>
            </w:r>
            <w:r w:rsidRPr="004330A0">
              <w:rPr>
                <w:rFonts w:ascii="Times New Roman" w:eastAsia="Times New Roman" w:hAnsi="Times New Roman" w:cs="Times New Roman"/>
                <w:sz w:val="16"/>
                <w:szCs w:val="16"/>
                <w:lang w:eastAsia="ru-RU"/>
              </w:rPr>
              <w:softHyphen/>
              <w:t>вляют средства её достижения; ра</w:t>
            </w:r>
            <w:r w:rsidRPr="004330A0">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4330A0">
              <w:rPr>
                <w:rFonts w:ascii="Times New Roman" w:eastAsia="Times New Roman" w:hAnsi="Times New Roman" w:cs="Times New Roman"/>
                <w:sz w:val="16"/>
                <w:szCs w:val="16"/>
                <w:lang w:eastAsia="ru-RU"/>
              </w:rPr>
              <w:softHyphen/>
              <w:t>вил «если…, то…». (К) – умеют слу</w:t>
            </w:r>
            <w:r w:rsidRPr="004330A0">
              <w:rPr>
                <w:rFonts w:ascii="Times New Roman" w:eastAsia="Times New Roman" w:hAnsi="Times New Roman" w:cs="Times New Roman"/>
                <w:sz w:val="16"/>
                <w:szCs w:val="16"/>
                <w:lang w:eastAsia="ru-RU"/>
              </w:rPr>
              <w:softHyphen/>
              <w:t>шать других; уважительно отно</w:t>
            </w:r>
            <w:r w:rsidRPr="004330A0">
              <w:rPr>
                <w:rFonts w:ascii="Times New Roman" w:eastAsia="Times New Roman" w:hAnsi="Times New Roman" w:cs="Times New Roman"/>
                <w:sz w:val="16"/>
                <w:szCs w:val="16"/>
                <w:lang w:eastAsia="ru-RU"/>
              </w:rPr>
              <w:softHyphen/>
              <w:t>ситься к мнению других; умеют ор</w:t>
            </w:r>
            <w:r w:rsidRPr="004330A0">
              <w:rPr>
                <w:rFonts w:ascii="Times New Roman" w:eastAsia="Times New Roman" w:hAnsi="Times New Roman" w:cs="Times New Roman"/>
                <w:sz w:val="16"/>
                <w:szCs w:val="16"/>
                <w:lang w:eastAsia="ru-RU"/>
              </w:rPr>
              <w:softHyphen/>
              <w:t>ганизовать взаимодействие в группе</w:t>
            </w: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FF0A3B" w:rsidP="00B9752A">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27.12</w:t>
            </w: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Умножение и деление дробей</w:t>
            </w: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понятия частное, произведение, взаимно обратные числа.</w:t>
            </w:r>
          </w:p>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выполнять действия умножения и деления обыкновенных дробей, умножение смешанных  чисел и деление числа на обыкновенную дробь</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отличия в оценках одной ситуации разными людьми; проявляют интерес к способам решения познава</w:t>
            </w:r>
            <w:r w:rsidRPr="004330A0">
              <w:rPr>
                <w:rFonts w:ascii="Times New Roman" w:eastAsia="Times New Roman" w:hAnsi="Times New Roman" w:cs="Times New Roman"/>
                <w:sz w:val="16"/>
                <w:szCs w:val="16"/>
                <w:lang w:eastAsia="ru-RU"/>
              </w:rPr>
              <w:softHyphen/>
              <w:t>тельных задач; дают положи</w:t>
            </w:r>
            <w:r w:rsidRPr="004330A0">
              <w:rPr>
                <w:rFonts w:ascii="Times New Roman" w:eastAsia="Times New Roman" w:hAnsi="Times New Roman" w:cs="Times New Roman"/>
                <w:sz w:val="16"/>
                <w:szCs w:val="16"/>
                <w:lang w:eastAsia="ru-RU"/>
              </w:rPr>
              <w:softHyphen/>
              <w:t>тельную адекват</w:t>
            </w:r>
            <w:r w:rsidRPr="004330A0">
              <w:rPr>
                <w:rFonts w:ascii="Times New Roman" w:eastAsia="Times New Roman" w:hAnsi="Times New Roman" w:cs="Times New Roman"/>
                <w:sz w:val="16"/>
                <w:szCs w:val="16"/>
                <w:lang w:eastAsia="ru-RU"/>
              </w:rPr>
              <w:softHyphen/>
              <w:t>ную само</w:t>
            </w:r>
            <w:r w:rsidRPr="004330A0">
              <w:rPr>
                <w:rFonts w:ascii="Times New Roman" w:eastAsia="Times New Roman" w:hAnsi="Times New Roman" w:cs="Times New Roman"/>
                <w:sz w:val="16"/>
                <w:szCs w:val="16"/>
                <w:lang w:eastAsia="ru-RU"/>
              </w:rPr>
              <w:softHyphen/>
              <w:t>оценку на основе за</w:t>
            </w:r>
            <w:r w:rsidRPr="004330A0">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4330A0">
              <w:rPr>
                <w:rFonts w:ascii="Times New Roman" w:eastAsia="Times New Roman" w:hAnsi="Times New Roman" w:cs="Times New Roman"/>
                <w:sz w:val="16"/>
                <w:szCs w:val="16"/>
                <w:lang w:eastAsia="ru-RU"/>
              </w:rPr>
              <w:softHyphen/>
              <w:t>терес к предмету</w:t>
            </w:r>
          </w:p>
        </w:tc>
        <w:tc>
          <w:tcPr>
            <w:tcW w:w="1581" w:type="dxa"/>
            <w:vMerge w:val="restart"/>
            <w:tcBorders>
              <w:lef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4330A0">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4330A0">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4330A0">
              <w:rPr>
                <w:rFonts w:ascii="Times New Roman" w:eastAsia="Times New Roman" w:hAnsi="Times New Roman" w:cs="Times New Roman"/>
                <w:sz w:val="16"/>
                <w:szCs w:val="16"/>
                <w:lang w:eastAsia="ru-RU"/>
              </w:rPr>
              <w:softHyphen/>
              <w:t>вод «если… то…». (К) – умеют от</w:t>
            </w:r>
            <w:r w:rsidRPr="004330A0">
              <w:rPr>
                <w:rFonts w:ascii="Times New Roman" w:eastAsia="Times New Roman" w:hAnsi="Times New Roman" w:cs="Times New Roman"/>
                <w:sz w:val="16"/>
                <w:szCs w:val="16"/>
                <w:lang w:eastAsia="ru-RU"/>
              </w:rPr>
              <w:softHyphen/>
              <w:t>стаивать свою точку зрения, приво</w:t>
            </w:r>
            <w:r w:rsidRPr="004330A0">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4330A0">
              <w:rPr>
                <w:rFonts w:ascii="Times New Roman" w:eastAsia="Times New Roman" w:hAnsi="Times New Roman" w:cs="Times New Roman"/>
                <w:sz w:val="16"/>
                <w:szCs w:val="16"/>
                <w:lang w:eastAsia="ru-RU"/>
              </w:rPr>
              <w:softHyphen/>
              <w:t>ное взаимодействие в группе</w:t>
            </w: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и деление дробей</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и деление дробей</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и деление дробей</w:t>
            </w:r>
          </w:p>
          <w:p w:rsidR="00B9752A" w:rsidRPr="00E43614" w:rsidRDefault="00B9752A" w:rsidP="004330A0">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Обнаруживают и уст</w:t>
            </w:r>
            <w:r w:rsidRPr="004330A0">
              <w:rPr>
                <w:rFonts w:ascii="Times New Roman" w:eastAsia="Times New Roman" w:hAnsi="Times New Roman" w:cs="Times New Roman"/>
                <w:sz w:val="16"/>
                <w:szCs w:val="16"/>
                <w:lang w:eastAsia="ru-RU"/>
              </w:rPr>
              <w:softHyphen/>
              <w:t>раняют ошибки логи</w:t>
            </w:r>
            <w:r w:rsidRPr="004330A0">
              <w:rPr>
                <w:rFonts w:ascii="Times New Roman" w:eastAsia="Times New Roman" w:hAnsi="Times New Roman" w:cs="Times New Roman"/>
                <w:sz w:val="16"/>
                <w:szCs w:val="16"/>
                <w:lang w:eastAsia="ru-RU"/>
              </w:rPr>
              <w:softHyphen/>
              <w:t>ческого (в ходе реше</w:t>
            </w:r>
            <w:r w:rsidRPr="004330A0">
              <w:rPr>
                <w:rFonts w:ascii="Times New Roman" w:eastAsia="Times New Roman" w:hAnsi="Times New Roman" w:cs="Times New Roman"/>
                <w:sz w:val="16"/>
                <w:szCs w:val="16"/>
                <w:lang w:eastAsia="ru-RU"/>
              </w:rPr>
              <w:softHyphen/>
              <w:t>ния) и арифметиче</w:t>
            </w:r>
            <w:r w:rsidRPr="004330A0">
              <w:rPr>
                <w:rFonts w:ascii="Times New Roman" w:eastAsia="Times New Roman" w:hAnsi="Times New Roman" w:cs="Times New Roman"/>
                <w:sz w:val="16"/>
                <w:szCs w:val="16"/>
                <w:lang w:eastAsia="ru-RU"/>
              </w:rPr>
              <w:softHyphen/>
              <w:t>ского (в вычислении) характера; самостоя</w:t>
            </w:r>
            <w:r w:rsidRPr="004330A0">
              <w:rPr>
                <w:rFonts w:ascii="Times New Roman" w:eastAsia="Times New Roman" w:hAnsi="Times New Roman" w:cs="Times New Roman"/>
                <w:sz w:val="16"/>
                <w:szCs w:val="16"/>
                <w:lang w:eastAsia="ru-RU"/>
              </w:rPr>
              <w:softHyphen/>
              <w:t>тельно выбирают способ решения зада</w:t>
            </w:r>
            <w:r w:rsidRPr="004330A0">
              <w:rPr>
                <w:rFonts w:ascii="Times New Roman" w:eastAsia="Times New Roman" w:hAnsi="Times New Roman" w:cs="Times New Roman"/>
                <w:sz w:val="16"/>
                <w:szCs w:val="16"/>
                <w:lang w:eastAsia="ru-RU"/>
              </w:rPr>
              <w:softHyphen/>
              <w:t>ний</w:t>
            </w:r>
          </w:p>
          <w:p w:rsidR="00B9752A" w:rsidRPr="004330A0" w:rsidRDefault="00B9752A" w:rsidP="004330A0">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положительное от</w:t>
            </w:r>
            <w:r w:rsidRPr="004330A0">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p w:rsidR="00B9752A" w:rsidRPr="004330A0" w:rsidRDefault="00B9752A" w:rsidP="004330A0">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bottom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определяют цель УД, осущест</w:t>
            </w:r>
            <w:r w:rsidRPr="004330A0">
              <w:rPr>
                <w:rFonts w:ascii="Times New Roman" w:eastAsia="Times New Roman" w:hAnsi="Times New Roman" w:cs="Times New Roman"/>
                <w:sz w:val="16"/>
                <w:szCs w:val="16"/>
                <w:lang w:eastAsia="ru-RU"/>
              </w:rPr>
              <w:softHyphen/>
              <w:t>вляют средства её достижения; ра</w:t>
            </w:r>
            <w:r w:rsidRPr="004330A0">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4330A0">
              <w:rPr>
                <w:rFonts w:ascii="Times New Roman" w:eastAsia="Times New Roman" w:hAnsi="Times New Roman" w:cs="Times New Roman"/>
                <w:sz w:val="16"/>
                <w:szCs w:val="16"/>
                <w:lang w:eastAsia="ru-RU"/>
              </w:rPr>
              <w:softHyphen/>
              <w:t>вил «если…, то…». (К) – умеют слу</w:t>
            </w:r>
            <w:r w:rsidRPr="004330A0">
              <w:rPr>
                <w:rFonts w:ascii="Times New Roman" w:eastAsia="Times New Roman" w:hAnsi="Times New Roman" w:cs="Times New Roman"/>
                <w:sz w:val="16"/>
                <w:szCs w:val="16"/>
                <w:lang w:eastAsia="ru-RU"/>
              </w:rPr>
              <w:softHyphen/>
              <w:t>шать других; уважительно отно</w:t>
            </w:r>
            <w:r w:rsidRPr="004330A0">
              <w:rPr>
                <w:rFonts w:ascii="Times New Roman" w:eastAsia="Times New Roman" w:hAnsi="Times New Roman" w:cs="Times New Roman"/>
                <w:sz w:val="16"/>
                <w:szCs w:val="16"/>
                <w:lang w:eastAsia="ru-RU"/>
              </w:rPr>
              <w:softHyphen/>
              <w:t>ситься к мнению других; умеют ор</w:t>
            </w:r>
            <w:r w:rsidRPr="004330A0">
              <w:rPr>
                <w:rFonts w:ascii="Times New Roman" w:eastAsia="Times New Roman" w:hAnsi="Times New Roman" w:cs="Times New Roman"/>
                <w:sz w:val="16"/>
                <w:szCs w:val="16"/>
                <w:lang w:eastAsia="ru-RU"/>
              </w:rPr>
              <w:softHyphen/>
              <w:t>ганизовать взаимодействие в группе</w:t>
            </w:r>
          </w:p>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p>
        </w:tc>
      </w:tr>
      <w:tr w:rsidR="00A730A3" w:rsidRPr="00E43614" w:rsidTr="00D90E76">
        <w:trPr>
          <w:gridAfter w:val="2"/>
          <w:wAfter w:w="1932" w:type="dxa"/>
        </w:trPr>
        <w:tc>
          <w:tcPr>
            <w:tcW w:w="873" w:type="dxa"/>
            <w:gridSpan w:val="2"/>
            <w:tcBorders>
              <w:bottom w:val="single" w:sz="4" w:space="0" w:color="auto"/>
            </w:tcBorders>
          </w:tcPr>
          <w:p w:rsidR="00A730A3" w:rsidRPr="0027253E" w:rsidRDefault="00A730A3" w:rsidP="00947B4C">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A730A3" w:rsidRPr="00E43614" w:rsidRDefault="00A730A3" w:rsidP="00947B4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A730A3" w:rsidRPr="00E43614" w:rsidRDefault="00A730A3" w:rsidP="00947B4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A730A3" w:rsidRPr="00E43614" w:rsidRDefault="00A730A3" w:rsidP="00947B4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Законы сложения и умножения</w:t>
            </w:r>
          </w:p>
          <w:p w:rsidR="00A730A3" w:rsidRPr="00E43614" w:rsidRDefault="00A730A3" w:rsidP="00947B4C">
            <w:pPr>
              <w:spacing w:after="0" w:line="240" w:lineRule="auto"/>
              <w:rPr>
                <w:rFonts w:ascii="Times New Roman" w:eastAsia="Calibri" w:hAnsi="Times New Roman" w:cs="Times New Roman"/>
                <w:sz w:val="20"/>
                <w:szCs w:val="20"/>
              </w:rPr>
            </w:pPr>
          </w:p>
        </w:tc>
        <w:tc>
          <w:tcPr>
            <w:tcW w:w="1500" w:type="dxa"/>
            <w:vMerge w:val="restart"/>
            <w:tcBorders>
              <w:top w:val="single" w:sz="4" w:space="0" w:color="auto"/>
              <w:left w:val="single" w:sz="4" w:space="0" w:color="auto"/>
              <w:right w:val="single" w:sz="4" w:space="0" w:color="auto"/>
            </w:tcBorders>
          </w:tcPr>
          <w:p w:rsidR="00A730A3" w:rsidRPr="004330A0" w:rsidRDefault="00A730A3" w:rsidP="00947B4C">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переместительный, сочетательный, распределительный законы.</w:t>
            </w:r>
          </w:p>
          <w:p w:rsidR="00A730A3" w:rsidRPr="004330A0" w:rsidRDefault="00A730A3" w:rsidP="00947B4C">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Умеют находить значение выражения рациональным способом</w:t>
            </w:r>
          </w:p>
        </w:tc>
        <w:tc>
          <w:tcPr>
            <w:tcW w:w="1500" w:type="dxa"/>
            <w:gridSpan w:val="3"/>
            <w:vMerge w:val="restart"/>
            <w:tcBorders>
              <w:top w:val="single" w:sz="4" w:space="0" w:color="auto"/>
              <w:left w:val="single" w:sz="4" w:space="0" w:color="auto"/>
              <w:right w:val="single" w:sz="4" w:space="0" w:color="auto"/>
            </w:tcBorders>
          </w:tcPr>
          <w:p w:rsidR="00A730A3" w:rsidRPr="004330A0" w:rsidRDefault="00A730A3" w:rsidP="00947B4C">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и оценку результат УД; Объясняют себе свои наиболее заметные достижения</w:t>
            </w:r>
          </w:p>
          <w:p w:rsidR="00A730A3" w:rsidRPr="004330A0" w:rsidRDefault="00A730A3" w:rsidP="00947B4C">
            <w:pPr>
              <w:spacing w:after="0" w:line="240" w:lineRule="auto"/>
              <w:contextualSpacing/>
              <w:jc w:val="both"/>
              <w:rPr>
                <w:rFonts w:ascii="Times New Roman" w:eastAsia="Times New Roman" w:hAnsi="Times New Roman" w:cs="Times New Roman"/>
                <w:sz w:val="16"/>
                <w:szCs w:val="16"/>
                <w:lang w:eastAsia="ru-RU"/>
              </w:rPr>
            </w:pPr>
          </w:p>
          <w:p w:rsidR="00A730A3" w:rsidRPr="004330A0" w:rsidRDefault="00A730A3" w:rsidP="00947B4C">
            <w:pPr>
              <w:spacing w:after="200" w:line="276" w:lineRule="auto"/>
              <w:contextualSpacing/>
              <w:jc w:val="both"/>
              <w:rPr>
                <w:rFonts w:ascii="Times New Roman" w:eastAsia="Times New Roman" w:hAnsi="Times New Roman" w:cs="Times New Roman"/>
                <w:b/>
                <w:sz w:val="16"/>
                <w:szCs w:val="16"/>
                <w:lang w:eastAsia="ru-RU"/>
              </w:rPr>
            </w:pPr>
          </w:p>
        </w:tc>
        <w:tc>
          <w:tcPr>
            <w:tcW w:w="1581" w:type="dxa"/>
            <w:vMerge w:val="restart"/>
            <w:tcBorders>
              <w:top w:val="single" w:sz="4" w:space="0" w:color="auto"/>
              <w:left w:val="single" w:sz="4" w:space="0" w:color="auto"/>
            </w:tcBorders>
          </w:tcPr>
          <w:p w:rsidR="00A730A3" w:rsidRPr="004330A0" w:rsidRDefault="00A730A3" w:rsidP="00947B4C">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(Р)-составляют план выполнения заданий вместе с учителем; работают по составленному плану.(П)- строят предположения об информации, необходимой для решения предметной задачи  (К)-умеют отстаивать свою точку зрения, приводить аргументы; применять точку зрения другого; организовать учебное взаимодействие в группе.</w:t>
            </w:r>
          </w:p>
        </w:tc>
      </w:tr>
      <w:tr w:rsidR="00E50B9C" w:rsidRPr="00E43614" w:rsidTr="00D90E76">
        <w:trPr>
          <w:gridAfter w:val="2"/>
          <w:wAfter w:w="1932" w:type="dxa"/>
          <w:trHeight w:val="930"/>
        </w:trPr>
        <w:tc>
          <w:tcPr>
            <w:tcW w:w="873" w:type="dxa"/>
            <w:gridSpan w:val="2"/>
          </w:tcPr>
          <w:p w:rsidR="00E50B9C" w:rsidRPr="0027253E" w:rsidRDefault="00E50B9C" w:rsidP="00947B4C">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947B4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947B4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947B4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все действия с дробями</w:t>
            </w:r>
          </w:p>
        </w:tc>
        <w:tc>
          <w:tcPr>
            <w:tcW w:w="1500" w:type="dxa"/>
            <w:vMerge/>
            <w:tcBorders>
              <w:left w:val="single" w:sz="4" w:space="0" w:color="auto"/>
              <w:right w:val="single" w:sz="4" w:space="0" w:color="auto"/>
            </w:tcBorders>
          </w:tcPr>
          <w:p w:rsidR="00E50B9C" w:rsidRPr="004330A0" w:rsidRDefault="00E50B9C" w:rsidP="00947B4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E50B9C" w:rsidRPr="004330A0" w:rsidRDefault="00E50B9C" w:rsidP="00947B4C">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E50B9C" w:rsidRPr="004330A0" w:rsidRDefault="00E50B9C" w:rsidP="00947B4C">
            <w:pPr>
              <w:spacing w:after="0" w:line="240" w:lineRule="auto"/>
              <w:contextualSpacing/>
              <w:jc w:val="both"/>
              <w:rPr>
                <w:rFonts w:ascii="Times New Roman" w:eastAsia="Times New Roman" w:hAnsi="Times New Roman" w:cs="Times New Roman"/>
                <w:sz w:val="16"/>
                <w:szCs w:val="16"/>
                <w:lang w:eastAsia="ru-RU"/>
              </w:rPr>
            </w:pPr>
          </w:p>
        </w:tc>
      </w:tr>
      <w:tr w:rsidR="00947B4C" w:rsidRPr="00E43614" w:rsidTr="00D90E76">
        <w:trPr>
          <w:gridAfter w:val="2"/>
          <w:wAfter w:w="1932" w:type="dxa"/>
        </w:trPr>
        <w:tc>
          <w:tcPr>
            <w:tcW w:w="873" w:type="dxa"/>
            <w:gridSpan w:val="2"/>
          </w:tcPr>
          <w:p w:rsidR="00947B4C" w:rsidRPr="0027253E" w:rsidRDefault="00947B4C" w:rsidP="00947B4C">
            <w:pPr>
              <w:pStyle w:val="a5"/>
              <w:numPr>
                <w:ilvl w:val="0"/>
                <w:numId w:val="49"/>
              </w:numPr>
              <w:spacing w:after="0" w:line="240" w:lineRule="auto"/>
              <w:rPr>
                <w:rFonts w:ascii="Times New Roman" w:hAnsi="Times New Roman"/>
                <w:b/>
                <w:sz w:val="20"/>
                <w:szCs w:val="20"/>
              </w:rPr>
            </w:pPr>
          </w:p>
        </w:tc>
        <w:tc>
          <w:tcPr>
            <w:tcW w:w="964" w:type="dxa"/>
            <w:gridSpan w:val="2"/>
          </w:tcPr>
          <w:p w:rsidR="00947B4C" w:rsidRPr="00E43614" w:rsidRDefault="00947B4C" w:rsidP="00947B4C">
            <w:pPr>
              <w:spacing w:after="0" w:line="240" w:lineRule="auto"/>
              <w:rPr>
                <w:rFonts w:ascii="Times New Roman" w:eastAsia="Calibri" w:hAnsi="Times New Roman" w:cs="Times New Roman"/>
                <w:b/>
                <w:sz w:val="20"/>
                <w:szCs w:val="20"/>
              </w:rPr>
            </w:pPr>
          </w:p>
        </w:tc>
        <w:tc>
          <w:tcPr>
            <w:tcW w:w="966" w:type="dxa"/>
          </w:tcPr>
          <w:p w:rsidR="00947B4C" w:rsidRPr="00E43614" w:rsidRDefault="00947B4C" w:rsidP="00947B4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947B4C" w:rsidRPr="00947B4C" w:rsidRDefault="00947B4C" w:rsidP="00947B4C">
            <w:pPr>
              <w:spacing w:after="200" w:line="276" w:lineRule="auto"/>
              <w:rPr>
                <w:rFonts w:ascii="Times New Roman" w:eastAsia="Calibri" w:hAnsi="Times New Roman" w:cs="Times New Roman"/>
                <w:sz w:val="20"/>
                <w:szCs w:val="20"/>
              </w:rPr>
            </w:pPr>
            <w:r w:rsidRPr="00947B4C">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947B4C" w:rsidRPr="00A730A3" w:rsidRDefault="00947B4C" w:rsidP="00947B4C">
            <w:pPr>
              <w:spacing w:after="200" w:line="276" w:lineRule="auto"/>
              <w:rPr>
                <w:rFonts w:ascii="Times New Roman" w:eastAsia="Calibri" w:hAnsi="Times New Roman" w:cs="Times New Roman"/>
                <w:sz w:val="16"/>
                <w:szCs w:val="16"/>
              </w:rPr>
            </w:pPr>
            <w:r w:rsidRPr="00A730A3">
              <w:rPr>
                <w:rFonts w:ascii="Times New Roman" w:eastAsia="Calibri" w:hAnsi="Times New Roman" w:cs="Times New Roman"/>
                <w:sz w:val="16"/>
                <w:szCs w:val="16"/>
              </w:rPr>
              <w:t>Владеть основными понятиями, свойствами темы; уметь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947B4C" w:rsidRPr="00A730A3" w:rsidRDefault="00947B4C" w:rsidP="00947B4C">
            <w:pPr>
              <w:spacing w:after="200" w:line="276" w:lineRule="auto"/>
              <w:rPr>
                <w:rFonts w:ascii="Times New Roman" w:eastAsia="Calibri" w:hAnsi="Times New Roman" w:cs="Times New Roman"/>
                <w:sz w:val="16"/>
                <w:szCs w:val="16"/>
              </w:rPr>
            </w:pPr>
            <w:r w:rsidRPr="00A730A3">
              <w:rPr>
                <w:rFonts w:ascii="Times New Roman" w:eastAsia="Calibri" w:hAnsi="Times New Roman" w:cs="Times New Roman"/>
                <w:sz w:val="16"/>
                <w:szCs w:val="16"/>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1581" w:type="dxa"/>
            <w:tcBorders>
              <w:top w:val="single" w:sz="4" w:space="0" w:color="auto"/>
              <w:left w:val="single" w:sz="4" w:space="0" w:color="auto"/>
              <w:bottom w:val="single" w:sz="4" w:space="0" w:color="auto"/>
            </w:tcBorders>
          </w:tcPr>
          <w:p w:rsidR="00947B4C" w:rsidRPr="00A730A3" w:rsidRDefault="00947B4C" w:rsidP="00947B4C">
            <w:pPr>
              <w:spacing w:after="200" w:line="276" w:lineRule="auto"/>
              <w:rPr>
                <w:rFonts w:ascii="Times New Roman" w:eastAsia="Calibri" w:hAnsi="Times New Roman" w:cs="Times New Roman"/>
                <w:sz w:val="16"/>
                <w:szCs w:val="16"/>
              </w:rPr>
            </w:pPr>
            <w:r w:rsidRPr="00A730A3">
              <w:rPr>
                <w:rFonts w:ascii="Times New Roman" w:eastAsia="Calibri" w:hAnsi="Times New Roman" w:cs="Times New Roman"/>
                <w:sz w:val="16"/>
                <w:szCs w:val="16"/>
              </w:rPr>
              <w:t>(Р)-составляют план выполнениязаданий; обнаруживают и формулируютпроблему; (П)-записывают выводы правил «если…, то…». (К)-умеют принимать точку зрения другого</w:t>
            </w:r>
          </w:p>
        </w:tc>
      </w:tr>
      <w:tr w:rsidR="00A730A3" w:rsidRPr="00E43614" w:rsidTr="00D90E76">
        <w:trPr>
          <w:gridAfter w:val="2"/>
          <w:wAfter w:w="1932" w:type="dxa"/>
        </w:trPr>
        <w:tc>
          <w:tcPr>
            <w:tcW w:w="873" w:type="dxa"/>
            <w:gridSpan w:val="2"/>
            <w:tcBorders>
              <w:top w:val="single" w:sz="4" w:space="0" w:color="auto"/>
            </w:tcBorders>
          </w:tcPr>
          <w:p w:rsidR="00A730A3" w:rsidRPr="00E50B9C" w:rsidRDefault="00A730A3"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A730A3" w:rsidRPr="00E43614" w:rsidRDefault="00A730A3" w:rsidP="00A730A3">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A730A3" w:rsidRPr="00E43614" w:rsidRDefault="00A730A3" w:rsidP="00A730A3">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A730A3" w:rsidRPr="00A730A3" w:rsidRDefault="00A730A3" w:rsidP="00EA6D56">
            <w:pPr>
              <w:spacing w:after="0" w:line="240" w:lineRule="auto"/>
              <w:rPr>
                <w:rFonts w:ascii="Times New Roman" w:eastAsia="Calibri" w:hAnsi="Times New Roman" w:cs="Times New Roman"/>
                <w:b/>
                <w:sz w:val="16"/>
                <w:szCs w:val="16"/>
              </w:rPr>
            </w:pPr>
            <w:r w:rsidRPr="00A730A3">
              <w:rPr>
                <w:rFonts w:ascii="Times New Roman" w:eastAsia="Calibri" w:hAnsi="Times New Roman" w:cs="Times New Roman"/>
                <w:b/>
                <w:sz w:val="20"/>
                <w:szCs w:val="20"/>
              </w:rPr>
              <w:t>Контрольная работа№</w:t>
            </w:r>
            <w:r w:rsidR="00EA6D56">
              <w:rPr>
                <w:rFonts w:ascii="Times New Roman" w:eastAsia="Calibri" w:hAnsi="Times New Roman" w:cs="Times New Roman"/>
                <w:b/>
                <w:sz w:val="20"/>
                <w:szCs w:val="20"/>
              </w:rPr>
              <w:t>6</w:t>
            </w:r>
            <w:r w:rsidRPr="00A730A3">
              <w:rPr>
                <w:rFonts w:ascii="Times New Roman" w:eastAsia="Calibri" w:hAnsi="Times New Roman" w:cs="Times New Roman"/>
                <w:b/>
                <w:sz w:val="20"/>
                <w:szCs w:val="20"/>
              </w:rPr>
              <w:t xml:space="preserve"> по теме «Сложение, вычитание, умножение и деление дробей»</w:t>
            </w:r>
          </w:p>
        </w:tc>
        <w:tc>
          <w:tcPr>
            <w:tcW w:w="1500" w:type="dxa"/>
            <w:tcBorders>
              <w:left w:val="single" w:sz="4" w:space="0" w:color="auto"/>
              <w:right w:val="single" w:sz="4" w:space="0" w:color="auto"/>
            </w:tcBorders>
          </w:tcPr>
          <w:p w:rsidR="00A730A3" w:rsidRPr="00E50B9C" w:rsidRDefault="00A730A3" w:rsidP="00A730A3">
            <w:pPr>
              <w:spacing w:after="200" w:line="276"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 xml:space="preserve"> Умеют при</w:t>
            </w:r>
          </w:p>
          <w:p w:rsidR="00A730A3" w:rsidRPr="00E50B9C" w:rsidRDefault="00A730A3" w:rsidP="00A730A3">
            <w:pPr>
              <w:spacing w:after="200" w:line="276"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менять полученный теоретический материал при решении упражнений базового и повышенного уровня сложности, и в нестандартных ситуациях                   Используют разные приемы проверки правильности ответа</w:t>
            </w:r>
          </w:p>
        </w:tc>
        <w:tc>
          <w:tcPr>
            <w:tcW w:w="1500" w:type="dxa"/>
            <w:gridSpan w:val="3"/>
            <w:tcBorders>
              <w:left w:val="single" w:sz="4" w:space="0" w:color="auto"/>
              <w:right w:val="single" w:sz="4" w:space="0" w:color="auto"/>
            </w:tcBorders>
          </w:tcPr>
          <w:p w:rsidR="00A730A3" w:rsidRPr="00E50B9C" w:rsidRDefault="00A730A3" w:rsidP="00A730A3">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A730A3" w:rsidRPr="00E50B9C" w:rsidRDefault="00A730A3" w:rsidP="00A730A3">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tc>
      </w:tr>
      <w:tr w:rsidR="00E50B9C" w:rsidRPr="00E43614" w:rsidTr="00D90E76">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Анализ контрольной работы. </w:t>
            </w:r>
          </w:p>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Смешанные дроби произвольного знака</w:t>
            </w:r>
          </w:p>
        </w:tc>
        <w:tc>
          <w:tcPr>
            <w:tcW w:w="1500" w:type="dxa"/>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Знают понятие смешанная дробь, умеют производить действия с ней.                     Обнаруживают и уст</w:t>
            </w:r>
            <w:r w:rsidRPr="00E50B9C">
              <w:rPr>
                <w:rFonts w:ascii="Times New Roman" w:eastAsia="Times New Roman" w:hAnsi="Times New Roman" w:cs="Times New Roman"/>
                <w:sz w:val="16"/>
                <w:szCs w:val="16"/>
                <w:lang w:eastAsia="ru-RU"/>
              </w:rPr>
              <w:softHyphen/>
              <w:t>раняют ошибки логи</w:t>
            </w:r>
            <w:r w:rsidRPr="00E50B9C">
              <w:rPr>
                <w:rFonts w:ascii="Times New Roman" w:eastAsia="Times New Roman" w:hAnsi="Times New Roman" w:cs="Times New Roman"/>
                <w:sz w:val="16"/>
                <w:szCs w:val="16"/>
                <w:lang w:eastAsia="ru-RU"/>
              </w:rPr>
              <w:softHyphen/>
              <w:t>ческого (в ходе реше</w:t>
            </w:r>
            <w:r w:rsidRPr="00E50B9C">
              <w:rPr>
                <w:rFonts w:ascii="Times New Roman" w:eastAsia="Times New Roman" w:hAnsi="Times New Roman" w:cs="Times New Roman"/>
                <w:sz w:val="16"/>
                <w:szCs w:val="16"/>
                <w:lang w:eastAsia="ru-RU"/>
              </w:rPr>
              <w:softHyphen/>
              <w:t>ния) и арифметиче</w:t>
            </w:r>
            <w:r w:rsidRPr="00E50B9C">
              <w:rPr>
                <w:rFonts w:ascii="Times New Roman" w:eastAsia="Times New Roman" w:hAnsi="Times New Roman" w:cs="Times New Roman"/>
                <w:sz w:val="16"/>
                <w:szCs w:val="16"/>
                <w:lang w:eastAsia="ru-RU"/>
              </w:rPr>
              <w:softHyphen/>
              <w:t>ского (в вычислении) характера; самостоя</w:t>
            </w:r>
            <w:r w:rsidRPr="00E50B9C">
              <w:rPr>
                <w:rFonts w:ascii="Times New Roman" w:eastAsia="Times New Roman" w:hAnsi="Times New Roman" w:cs="Times New Roman"/>
                <w:sz w:val="16"/>
                <w:szCs w:val="16"/>
                <w:lang w:eastAsia="ru-RU"/>
              </w:rPr>
              <w:softHyphen/>
              <w:t>тельно в</w:t>
            </w:r>
            <w:r>
              <w:rPr>
                <w:rFonts w:ascii="Times New Roman" w:eastAsia="Times New Roman" w:hAnsi="Times New Roman" w:cs="Times New Roman"/>
                <w:sz w:val="16"/>
                <w:szCs w:val="16"/>
                <w:lang w:eastAsia="ru-RU"/>
              </w:rPr>
              <w:t>ыбирают способ решения зада</w:t>
            </w:r>
            <w:r>
              <w:rPr>
                <w:rFonts w:ascii="Times New Roman" w:eastAsia="Times New Roman" w:hAnsi="Times New Roman" w:cs="Times New Roman"/>
                <w:sz w:val="16"/>
                <w:szCs w:val="16"/>
                <w:lang w:eastAsia="ru-RU"/>
              </w:rPr>
              <w:softHyphen/>
              <w:t>ний</w:t>
            </w:r>
          </w:p>
        </w:tc>
        <w:tc>
          <w:tcPr>
            <w:tcW w:w="1500" w:type="dxa"/>
            <w:gridSpan w:val="3"/>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Проявляют положительное от</w:t>
            </w:r>
            <w:r w:rsidRPr="00E50B9C">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val="restart"/>
            <w:tcBorders>
              <w:lef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определяют цель УД, осущест</w:t>
            </w:r>
            <w:r w:rsidRPr="00E50B9C">
              <w:rPr>
                <w:rFonts w:ascii="Times New Roman" w:eastAsia="Times New Roman" w:hAnsi="Times New Roman" w:cs="Times New Roman"/>
                <w:sz w:val="16"/>
                <w:szCs w:val="16"/>
                <w:lang w:eastAsia="ru-RU"/>
              </w:rPr>
              <w:softHyphen/>
              <w:t>вляют средства её достижения; ра</w:t>
            </w:r>
            <w:r w:rsidRPr="00E50B9C">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E50B9C">
              <w:rPr>
                <w:rFonts w:ascii="Times New Roman" w:eastAsia="Times New Roman" w:hAnsi="Times New Roman" w:cs="Times New Roman"/>
                <w:sz w:val="16"/>
                <w:szCs w:val="16"/>
                <w:lang w:eastAsia="ru-RU"/>
              </w:rPr>
              <w:softHyphen/>
              <w:t>вил «если…, то…». (К) – умеют слу</w:t>
            </w:r>
            <w:r w:rsidRPr="00E50B9C">
              <w:rPr>
                <w:rFonts w:ascii="Times New Roman" w:eastAsia="Times New Roman" w:hAnsi="Times New Roman" w:cs="Times New Roman"/>
                <w:sz w:val="16"/>
                <w:szCs w:val="16"/>
                <w:lang w:eastAsia="ru-RU"/>
              </w:rPr>
              <w:softHyphen/>
              <w:t>шать других; уважительно отно</w:t>
            </w:r>
            <w:r w:rsidRPr="00E50B9C">
              <w:rPr>
                <w:rFonts w:ascii="Times New Roman" w:eastAsia="Times New Roman" w:hAnsi="Times New Roman" w:cs="Times New Roman"/>
                <w:sz w:val="16"/>
                <w:szCs w:val="16"/>
                <w:lang w:eastAsia="ru-RU"/>
              </w:rPr>
              <w:softHyphen/>
              <w:t>ситься к мнению других; умеют ор</w:t>
            </w:r>
            <w:r w:rsidRPr="00E50B9C">
              <w:rPr>
                <w:rFonts w:ascii="Times New Roman" w:eastAsia="Times New Roman" w:hAnsi="Times New Roman" w:cs="Times New Roman"/>
                <w:sz w:val="16"/>
                <w:szCs w:val="16"/>
                <w:lang w:eastAsia="ru-RU"/>
              </w:rPr>
              <w:softHyphen/>
              <w:t>ганизовать взаимодействие в группе</w:t>
            </w:r>
          </w:p>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D90E76">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на вычисление смешанных дробей произвольного </w:t>
            </w:r>
            <w:r>
              <w:rPr>
                <w:rFonts w:ascii="Times New Roman" w:eastAsia="Calibri" w:hAnsi="Times New Roman" w:cs="Times New Roman"/>
                <w:sz w:val="20"/>
                <w:szCs w:val="20"/>
              </w:rPr>
              <w:t xml:space="preserve">знака </w:t>
            </w:r>
          </w:p>
        </w:tc>
        <w:tc>
          <w:tcPr>
            <w:tcW w:w="1500" w:type="dxa"/>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D90E76">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вычисление смешанных дробей произвольного знака</w:t>
            </w:r>
          </w:p>
        </w:tc>
        <w:tc>
          <w:tcPr>
            <w:tcW w:w="1500" w:type="dxa"/>
            <w:vMerge w:val="restart"/>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r w:rsidRPr="00E50B9C">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E50B9C">
        <w:trPr>
          <w:gridAfter w:val="2"/>
          <w:wAfter w:w="1932" w:type="dxa"/>
          <w:trHeight w:val="962"/>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nil"/>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вычисление смешанных дробей произвольного знака</w:t>
            </w:r>
          </w:p>
        </w:tc>
        <w:tc>
          <w:tcPr>
            <w:tcW w:w="1500" w:type="dxa"/>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E50B9C">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nil"/>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вычисление смешанных дробей произвольного знака</w:t>
            </w:r>
          </w:p>
        </w:tc>
        <w:tc>
          <w:tcPr>
            <w:tcW w:w="1500" w:type="dxa"/>
            <w:vMerge/>
            <w:tcBorders>
              <w:left w:val="single" w:sz="4" w:space="0" w:color="auto"/>
              <w:right w:val="single" w:sz="4" w:space="0" w:color="auto"/>
            </w:tcBorders>
          </w:tcPr>
          <w:p w:rsidR="00E50B9C" w:rsidRPr="00E50B9C" w:rsidRDefault="00E50B9C" w:rsidP="00E50B9C">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9B2BA7">
        <w:trPr>
          <w:gridAfter w:val="2"/>
          <w:wAfter w:w="1932" w:type="dxa"/>
        </w:trPr>
        <w:tc>
          <w:tcPr>
            <w:tcW w:w="873" w:type="dxa"/>
            <w:gridSpan w:val="2"/>
          </w:tcPr>
          <w:p w:rsidR="00E50B9C" w:rsidRPr="00E50B9C" w:rsidRDefault="00E50B9C" w:rsidP="00E50B9C">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Изображение рациональных чисел на координатной прямой</w:t>
            </w:r>
          </w:p>
        </w:tc>
        <w:tc>
          <w:tcPr>
            <w:tcW w:w="1515" w:type="dxa"/>
            <w:gridSpan w:val="2"/>
            <w:tcBorders>
              <w:top w:val="single" w:sz="4" w:space="0" w:color="auto"/>
              <w:left w:val="single" w:sz="4" w:space="0" w:color="auto"/>
              <w:right w:val="single" w:sz="4" w:space="0" w:color="auto"/>
            </w:tcBorders>
          </w:tcPr>
          <w:p w:rsidR="00E50B9C" w:rsidRPr="00E50B9C" w:rsidRDefault="00E50B9C" w:rsidP="00E50B9C">
            <w:pPr>
              <w:spacing w:after="0" w:line="240" w:lineRule="auto"/>
              <w:rPr>
                <w:rFonts w:ascii="Times New Roman" w:eastAsia="Calibri" w:hAnsi="Times New Roman" w:cs="Times New Roman"/>
                <w:sz w:val="16"/>
                <w:szCs w:val="16"/>
              </w:rPr>
            </w:pPr>
            <w:r w:rsidRPr="00E50B9C">
              <w:rPr>
                <w:rFonts w:ascii="Times New Roman" w:eastAsia="Calibri" w:hAnsi="Times New Roman" w:cs="Times New Roman"/>
                <w:sz w:val="16"/>
                <w:szCs w:val="16"/>
              </w:rPr>
              <w:t>Имеют представление о координатной прямой. Умеют находить расстояние между точками, изображают точки на координатной оси с заданным единичным отрезком и записывать координаты точек.</w:t>
            </w:r>
          </w:p>
        </w:tc>
        <w:tc>
          <w:tcPr>
            <w:tcW w:w="1439" w:type="dxa"/>
            <w:tcBorders>
              <w:top w:val="single" w:sz="4" w:space="0" w:color="auto"/>
              <w:left w:val="single" w:sz="4" w:space="0" w:color="auto"/>
              <w:right w:val="single" w:sz="4" w:space="0" w:color="auto"/>
            </w:tcBorders>
          </w:tcPr>
          <w:p w:rsidR="00E50B9C" w:rsidRPr="00E50B9C" w:rsidRDefault="00E50B9C" w:rsidP="00E50B9C">
            <w:pPr>
              <w:spacing w:after="0" w:line="240" w:lineRule="auto"/>
              <w:rPr>
                <w:rFonts w:ascii="Times New Roman" w:eastAsia="Calibri" w:hAnsi="Times New Roman" w:cs="Times New Roman"/>
                <w:sz w:val="16"/>
                <w:szCs w:val="16"/>
              </w:rPr>
            </w:pPr>
            <w:r w:rsidRPr="00E50B9C">
              <w:rPr>
                <w:rFonts w:ascii="Times New Roman" w:eastAsia="Calibri" w:hAnsi="Times New Roman" w:cs="Times New Roman"/>
                <w:sz w:val="16"/>
                <w:szCs w:val="16"/>
              </w:rPr>
              <w:t>Формировать умение контролировать процесс и результат учебной и математической деятельности</w:t>
            </w:r>
          </w:p>
        </w:tc>
        <w:tc>
          <w:tcPr>
            <w:tcW w:w="1627" w:type="dxa"/>
            <w:gridSpan w:val="2"/>
            <w:tcBorders>
              <w:top w:val="single" w:sz="4" w:space="0" w:color="auto"/>
              <w:left w:val="single" w:sz="4" w:space="0" w:color="auto"/>
            </w:tcBorders>
          </w:tcPr>
          <w:p w:rsidR="00E50B9C" w:rsidRPr="00E50B9C" w:rsidRDefault="00E50B9C" w:rsidP="00E50B9C">
            <w:pPr>
              <w:spacing w:after="0" w:line="240" w:lineRule="auto"/>
              <w:rPr>
                <w:rFonts w:ascii="Times New Roman" w:eastAsia="Calibri" w:hAnsi="Times New Roman" w:cs="Times New Roman"/>
                <w:sz w:val="16"/>
                <w:szCs w:val="16"/>
              </w:rPr>
            </w:pPr>
            <w:r w:rsidRPr="00E50B9C">
              <w:rPr>
                <w:rFonts w:ascii="Times New Roman" w:eastAsia="Calibri" w:hAnsi="Times New Roman" w:cs="Times New Roman"/>
                <w:sz w:val="16"/>
                <w:szCs w:val="16"/>
              </w:rPr>
              <w:t>(Р)-определяют цель УД, осуществляют средства её достижения; работают по составленному плану. (П)-передают содержание в сжатом или развёрнутом виде; выводы правил «если…, то…» (К)-умеют критично относиться к своему мнению; организовывать взаимодействие в группе</w:t>
            </w:r>
          </w:p>
        </w:tc>
      </w:tr>
      <w:tr w:rsidR="00E50B9C" w:rsidRPr="00E43614" w:rsidTr="009B2BA7">
        <w:trPr>
          <w:gridAfter w:val="2"/>
          <w:wAfter w:w="1932" w:type="dxa"/>
        </w:trPr>
        <w:tc>
          <w:tcPr>
            <w:tcW w:w="873" w:type="dxa"/>
            <w:gridSpan w:val="2"/>
          </w:tcPr>
          <w:p w:rsidR="00E50B9C" w:rsidRPr="00E50B9C" w:rsidRDefault="00E50B9C" w:rsidP="00E50B9C">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Изображение рациональных чисел на координатной прямой</w:t>
            </w:r>
          </w:p>
          <w:p w:rsidR="00E50B9C" w:rsidRPr="00E43614" w:rsidRDefault="00E50B9C" w:rsidP="00E50B9C">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Имеют представление о координатной прямой. Умеют находить расстояние между точками, изображают точки на координатной оси с заданным единичным отрезком и записывать координаты точек.</w:t>
            </w:r>
          </w:p>
        </w:tc>
        <w:tc>
          <w:tcPr>
            <w:tcW w:w="1500" w:type="dxa"/>
            <w:gridSpan w:val="3"/>
            <w:tcBorders>
              <w:left w:val="single" w:sz="4" w:space="0" w:color="auto"/>
              <w:bottom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Объясняют отличия в оценках одной ситуации разными людьми; проявляют интерес к способам решения познава</w:t>
            </w:r>
            <w:r w:rsidRPr="00E50B9C">
              <w:rPr>
                <w:rFonts w:ascii="Times New Roman" w:eastAsia="Times New Roman" w:hAnsi="Times New Roman" w:cs="Times New Roman"/>
                <w:sz w:val="16"/>
                <w:szCs w:val="16"/>
                <w:lang w:eastAsia="ru-RU"/>
              </w:rPr>
              <w:softHyphen/>
              <w:t>тельных задач; дают положи</w:t>
            </w:r>
            <w:r w:rsidRPr="00E50B9C">
              <w:rPr>
                <w:rFonts w:ascii="Times New Roman" w:eastAsia="Times New Roman" w:hAnsi="Times New Roman" w:cs="Times New Roman"/>
                <w:sz w:val="16"/>
                <w:szCs w:val="16"/>
                <w:lang w:eastAsia="ru-RU"/>
              </w:rPr>
              <w:softHyphen/>
              <w:t>тельную адекват</w:t>
            </w:r>
            <w:r w:rsidRPr="00E50B9C">
              <w:rPr>
                <w:rFonts w:ascii="Times New Roman" w:eastAsia="Times New Roman" w:hAnsi="Times New Roman" w:cs="Times New Roman"/>
                <w:sz w:val="16"/>
                <w:szCs w:val="16"/>
                <w:lang w:eastAsia="ru-RU"/>
              </w:rPr>
              <w:softHyphen/>
              <w:t>ную само</w:t>
            </w:r>
            <w:r w:rsidRPr="00E50B9C">
              <w:rPr>
                <w:rFonts w:ascii="Times New Roman" w:eastAsia="Times New Roman" w:hAnsi="Times New Roman" w:cs="Times New Roman"/>
                <w:sz w:val="16"/>
                <w:szCs w:val="16"/>
                <w:lang w:eastAsia="ru-RU"/>
              </w:rPr>
              <w:softHyphen/>
              <w:t>оценку на основе за</w:t>
            </w:r>
            <w:r w:rsidRPr="00E50B9C">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E50B9C">
              <w:rPr>
                <w:rFonts w:ascii="Times New Roman" w:eastAsia="Times New Roman" w:hAnsi="Times New Roman" w:cs="Times New Roman"/>
                <w:sz w:val="16"/>
                <w:szCs w:val="16"/>
                <w:lang w:eastAsia="ru-RU"/>
              </w:rPr>
              <w:softHyphen/>
              <w:t>терес к предмету</w:t>
            </w:r>
          </w:p>
        </w:tc>
        <w:tc>
          <w:tcPr>
            <w:tcW w:w="1581" w:type="dxa"/>
            <w:tcBorders>
              <w:left w:val="single" w:sz="4" w:space="0" w:color="auto"/>
              <w:bottom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E50B9C">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E50B9C">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E50B9C">
              <w:rPr>
                <w:rFonts w:ascii="Times New Roman" w:eastAsia="Times New Roman" w:hAnsi="Times New Roman" w:cs="Times New Roman"/>
                <w:sz w:val="16"/>
                <w:szCs w:val="16"/>
                <w:lang w:eastAsia="ru-RU"/>
              </w:rPr>
              <w:softHyphen/>
              <w:t>вод «если… то…». (К) – умеют от</w:t>
            </w:r>
            <w:r w:rsidRPr="00E50B9C">
              <w:rPr>
                <w:rFonts w:ascii="Times New Roman" w:eastAsia="Times New Roman" w:hAnsi="Times New Roman" w:cs="Times New Roman"/>
                <w:sz w:val="16"/>
                <w:szCs w:val="16"/>
                <w:lang w:eastAsia="ru-RU"/>
              </w:rPr>
              <w:softHyphen/>
              <w:t>стаивать свою точку зрения, приво</w:t>
            </w:r>
            <w:r w:rsidRPr="00E50B9C">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E50B9C">
              <w:rPr>
                <w:rFonts w:ascii="Times New Roman" w:eastAsia="Times New Roman" w:hAnsi="Times New Roman" w:cs="Times New Roman"/>
                <w:sz w:val="16"/>
                <w:szCs w:val="16"/>
                <w:lang w:eastAsia="ru-RU"/>
              </w:rPr>
              <w:softHyphen/>
              <w:t>ное взаимодействие в группе</w:t>
            </w: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w:t>
            </w:r>
            <w:r>
              <w:rPr>
                <w:rFonts w:ascii="Times New Roman" w:eastAsia="Calibri" w:hAnsi="Times New Roman" w:cs="Times New Roman"/>
                <w:sz w:val="20"/>
                <w:szCs w:val="20"/>
              </w:rPr>
              <w:t>на и</w:t>
            </w:r>
            <w:r w:rsidRPr="00E43614">
              <w:rPr>
                <w:rFonts w:ascii="Times New Roman" w:eastAsia="Calibri" w:hAnsi="Times New Roman" w:cs="Times New Roman"/>
                <w:sz w:val="20"/>
                <w:szCs w:val="20"/>
              </w:rPr>
              <w:t>зображение рациональных чисел на координатной прямой</w:t>
            </w:r>
          </w:p>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 </w:t>
            </w:r>
          </w:p>
        </w:tc>
        <w:tc>
          <w:tcPr>
            <w:tcW w:w="1500" w:type="dxa"/>
            <w:tcBorders>
              <w:top w:val="single" w:sz="4" w:space="0" w:color="auto"/>
              <w:left w:val="single" w:sz="4" w:space="0" w:color="auto"/>
              <w:right w:val="single" w:sz="4" w:space="0" w:color="auto"/>
            </w:tcBorders>
          </w:tcPr>
          <w:p w:rsidR="00E50B9C" w:rsidRPr="00E50B9C" w:rsidRDefault="00E50B9C" w:rsidP="00E50B9C">
            <w:pPr>
              <w:spacing w:after="20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right w:val="single" w:sz="4" w:space="0" w:color="auto"/>
            </w:tcBorders>
          </w:tcPr>
          <w:p w:rsidR="00E50B9C" w:rsidRPr="00E50B9C" w:rsidRDefault="00E50B9C" w:rsidP="00E50B9C">
            <w:pPr>
              <w:spacing w:after="20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Объясняют отличия в оценках одной ситуации разными людьми;  проявляют интерес к способам решения познавательных задач; дают положительную адекватную самооценку на основе заданных критериев успешности УД; проявляют познавательный интерес к предмету</w:t>
            </w:r>
          </w:p>
        </w:tc>
        <w:tc>
          <w:tcPr>
            <w:tcW w:w="1581" w:type="dxa"/>
            <w:tcBorders>
              <w:top w:val="single" w:sz="4" w:space="0" w:color="auto"/>
              <w:left w:val="single" w:sz="4" w:space="0" w:color="auto"/>
            </w:tcBorders>
          </w:tcPr>
          <w:p w:rsidR="00E50B9C" w:rsidRPr="00E50B9C" w:rsidRDefault="00E50B9C" w:rsidP="00E50B9C">
            <w:pPr>
              <w:spacing w:after="20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(Р)-составляют план выполнения заданий вместе с учителем; работают по составленному плану. (П)-строят предположения об информации, необходимой для решения предметной задачи;  записывают вывод «если…, то…». (К)-умеют отстаивать свою точку зрения, приводить аргументы; принимать точку зрения другого; организовывать учебное взаимодействие в группе</w:t>
            </w: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Уравнения</w:t>
            </w:r>
          </w:p>
        </w:tc>
        <w:tc>
          <w:tcPr>
            <w:tcW w:w="1500" w:type="dxa"/>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Знают понятия: уравнение, решение уравнения, корень уравнения.</w:t>
            </w:r>
          </w:p>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Умеют решать уравнения приводя при этом подобные слагаемые, раскрывая скобки, упрощая выражение левой и правой частей</w:t>
            </w:r>
          </w:p>
        </w:tc>
        <w:tc>
          <w:tcPr>
            <w:tcW w:w="1500" w:type="dxa"/>
            <w:gridSpan w:val="3"/>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Проявляют положительное от</w:t>
            </w:r>
            <w:r w:rsidRPr="00E50B9C">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tc>
        <w:tc>
          <w:tcPr>
            <w:tcW w:w="1581" w:type="dxa"/>
            <w:vMerge w:val="restart"/>
            <w:tcBorders>
              <w:lef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определяют цель УД, осущест</w:t>
            </w:r>
            <w:r w:rsidRPr="00E50B9C">
              <w:rPr>
                <w:rFonts w:ascii="Times New Roman" w:eastAsia="Times New Roman" w:hAnsi="Times New Roman" w:cs="Times New Roman"/>
                <w:sz w:val="16"/>
                <w:szCs w:val="16"/>
                <w:lang w:eastAsia="ru-RU"/>
              </w:rPr>
              <w:softHyphen/>
              <w:t>вляют средства её достижения; ра</w:t>
            </w:r>
            <w:r w:rsidRPr="00E50B9C">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E50B9C">
              <w:rPr>
                <w:rFonts w:ascii="Times New Roman" w:eastAsia="Times New Roman" w:hAnsi="Times New Roman" w:cs="Times New Roman"/>
                <w:sz w:val="16"/>
                <w:szCs w:val="16"/>
                <w:lang w:eastAsia="ru-RU"/>
              </w:rPr>
              <w:softHyphen/>
              <w:t>вил «если…, то…». (К) – умеют слу</w:t>
            </w:r>
            <w:r w:rsidRPr="00E50B9C">
              <w:rPr>
                <w:rFonts w:ascii="Times New Roman" w:eastAsia="Times New Roman" w:hAnsi="Times New Roman" w:cs="Times New Roman"/>
                <w:sz w:val="16"/>
                <w:szCs w:val="16"/>
                <w:lang w:eastAsia="ru-RU"/>
              </w:rPr>
              <w:softHyphen/>
              <w:t>шать других; уважительно отно</w:t>
            </w:r>
            <w:r w:rsidRPr="00E50B9C">
              <w:rPr>
                <w:rFonts w:ascii="Times New Roman" w:eastAsia="Times New Roman" w:hAnsi="Times New Roman" w:cs="Times New Roman"/>
                <w:sz w:val="16"/>
                <w:szCs w:val="16"/>
                <w:lang w:eastAsia="ru-RU"/>
              </w:rPr>
              <w:softHyphen/>
              <w:t>ситься к мнению других; умеют ор</w:t>
            </w:r>
            <w:r w:rsidRPr="00E50B9C">
              <w:rPr>
                <w:rFonts w:ascii="Times New Roman" w:eastAsia="Times New Roman" w:hAnsi="Times New Roman" w:cs="Times New Roman"/>
                <w:sz w:val="16"/>
                <w:szCs w:val="16"/>
                <w:lang w:eastAsia="ru-RU"/>
              </w:rPr>
              <w:softHyphen/>
              <w:t>ганизовать взаимодействие в группе</w:t>
            </w: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уравнений</w:t>
            </w:r>
          </w:p>
        </w:tc>
        <w:tc>
          <w:tcPr>
            <w:tcW w:w="1500" w:type="dxa"/>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уравнений</w:t>
            </w:r>
          </w:p>
          <w:p w:rsidR="00E50B9C" w:rsidRPr="00E43614" w:rsidRDefault="00E50B9C" w:rsidP="00E50B9C">
            <w:pPr>
              <w:spacing w:after="0" w:line="240" w:lineRule="auto"/>
              <w:rPr>
                <w:rFonts w:ascii="Times New Roman" w:eastAsia="Calibri" w:hAnsi="Times New Roman" w:cs="Times New Roman"/>
                <w:sz w:val="20"/>
                <w:szCs w:val="20"/>
              </w:rPr>
            </w:pPr>
          </w:p>
          <w:p w:rsidR="00E50B9C" w:rsidRPr="00E43614" w:rsidRDefault="00E50B9C" w:rsidP="001314E2">
            <w:pPr>
              <w:spacing w:after="0" w:line="240" w:lineRule="auto"/>
              <w:rPr>
                <w:rFonts w:ascii="Times New Roman" w:eastAsia="Calibri" w:hAnsi="Times New Roman" w:cs="Times New Roman"/>
                <w:sz w:val="20"/>
                <w:szCs w:val="20"/>
              </w:rPr>
            </w:pPr>
          </w:p>
        </w:tc>
        <w:tc>
          <w:tcPr>
            <w:tcW w:w="1500" w:type="dxa"/>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уравнений</w:t>
            </w:r>
          </w:p>
        </w:tc>
        <w:tc>
          <w:tcPr>
            <w:tcW w:w="1500" w:type="dxa"/>
            <w:tcBorders>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Проявляют положительное от</w:t>
            </w:r>
            <w:r w:rsidRPr="001314E2">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tc>
        <w:tc>
          <w:tcPr>
            <w:tcW w:w="1581" w:type="dxa"/>
            <w:tcBorders>
              <w:left w:val="single" w:sz="4" w:space="0" w:color="auto"/>
              <w:bottom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определяют цель УД, осущест</w:t>
            </w:r>
            <w:r w:rsidRPr="001314E2">
              <w:rPr>
                <w:rFonts w:ascii="Times New Roman" w:eastAsia="Times New Roman" w:hAnsi="Times New Roman" w:cs="Times New Roman"/>
                <w:sz w:val="16"/>
                <w:szCs w:val="16"/>
                <w:lang w:eastAsia="ru-RU"/>
              </w:rPr>
              <w:softHyphen/>
              <w:t xml:space="preserve">вляют средства её достижения; работают по составленному плану. (П)-строят предположения об информации,  необходимой для решения предметной задачи; записывают вывод «если…, то…». (К)-умеют слушать других; уважительно относиться к мнению других; умеют организовывать взаимодействие в группе. </w:t>
            </w:r>
          </w:p>
        </w:tc>
      </w:tr>
      <w:tr w:rsidR="00E50B9C" w:rsidRPr="00E43614" w:rsidTr="009B2BA7">
        <w:trPr>
          <w:gridAfter w:val="2"/>
          <w:wAfter w:w="1932" w:type="dxa"/>
          <w:trHeight w:val="945"/>
        </w:trPr>
        <w:tc>
          <w:tcPr>
            <w:tcW w:w="873" w:type="dxa"/>
            <w:gridSpan w:val="2"/>
            <w:tcBorders>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с помощью уравнения</w:t>
            </w:r>
          </w:p>
        </w:tc>
        <w:tc>
          <w:tcPr>
            <w:tcW w:w="1500" w:type="dxa"/>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b/>
                <w:sz w:val="16"/>
                <w:szCs w:val="16"/>
                <w:lang w:eastAsia="ru-RU"/>
              </w:rPr>
            </w:pPr>
            <w:r w:rsidRPr="001314E2">
              <w:rPr>
                <w:rFonts w:ascii="Times New Roman" w:eastAsia="Times New Roman" w:hAnsi="Times New Roman" w:cs="Times New Roman"/>
                <w:sz w:val="16"/>
                <w:szCs w:val="16"/>
                <w:lang w:eastAsia="ru-RU"/>
              </w:rPr>
              <w:t xml:space="preserve">Умеют решать задачи с помощью уравнений. Умеют грамотно выполнять алгоритмические предписания и инструкции на математическом материале. Умеют осуществлять исследовательскую </w:t>
            </w:r>
            <w:r w:rsidRPr="001314E2">
              <w:rPr>
                <w:rFonts w:ascii="Times New Roman" w:eastAsia="Times New Roman" w:hAnsi="Times New Roman" w:cs="Times New Roman"/>
                <w:sz w:val="16"/>
                <w:szCs w:val="16"/>
                <w:lang w:eastAsia="ru-RU"/>
              </w:rPr>
              <w:lastRenderedPageBreak/>
              <w:t>деятельность, развитие навыков работы в группе</w:t>
            </w:r>
          </w:p>
        </w:tc>
        <w:tc>
          <w:tcPr>
            <w:tcW w:w="1500" w:type="dxa"/>
            <w:gridSpan w:val="3"/>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b/>
                <w:sz w:val="16"/>
                <w:szCs w:val="16"/>
                <w:lang w:eastAsia="ru-RU"/>
              </w:rPr>
            </w:pPr>
            <w:r w:rsidRPr="001314E2">
              <w:rPr>
                <w:rFonts w:ascii="Times New Roman" w:eastAsia="Times New Roman" w:hAnsi="Times New Roman" w:cs="Times New Roman"/>
                <w:sz w:val="16"/>
                <w:szCs w:val="16"/>
                <w:lang w:eastAsia="ru-RU"/>
              </w:rPr>
              <w:lastRenderedPageBreak/>
              <w:t>Проявляют положительное отношение    к урокам математики, широкий интерес к  способам решения новых учебных задач, понимают причины успеха в своей УД</w:t>
            </w:r>
          </w:p>
        </w:tc>
        <w:tc>
          <w:tcPr>
            <w:tcW w:w="1581" w:type="dxa"/>
            <w:tcBorders>
              <w:top w:val="single" w:sz="4" w:space="0" w:color="auto"/>
              <w:left w:val="single" w:sz="4" w:space="0" w:color="auto"/>
              <w:bottom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b/>
                <w:sz w:val="16"/>
                <w:szCs w:val="16"/>
                <w:lang w:eastAsia="ru-RU"/>
              </w:rPr>
            </w:pPr>
            <w:r w:rsidRPr="001314E2">
              <w:rPr>
                <w:rFonts w:ascii="Times New Roman" w:eastAsia="Times New Roman" w:hAnsi="Times New Roman" w:cs="Times New Roman"/>
                <w:sz w:val="16"/>
                <w:szCs w:val="16"/>
                <w:lang w:eastAsia="ru-RU"/>
              </w:rPr>
              <w:t>(Р)- определяют цель УД, осуществляют средства её достижения; ра</w:t>
            </w:r>
            <w:r w:rsidRPr="001314E2">
              <w:rPr>
                <w:rFonts w:ascii="Times New Roman" w:eastAsia="Times New Roman" w:hAnsi="Times New Roman" w:cs="Times New Roman"/>
                <w:sz w:val="16"/>
                <w:szCs w:val="16"/>
                <w:lang w:eastAsia="ru-RU"/>
              </w:rPr>
              <w:softHyphen/>
              <w:t xml:space="preserve">ботают по составленному  плану. (П)- передают содержание в сжатом или развёрнутом виде; выводы правил «если…, то…». (К)- умеют слушать других; уважительно </w:t>
            </w:r>
            <w:r w:rsidRPr="001314E2">
              <w:rPr>
                <w:rFonts w:ascii="Times New Roman" w:eastAsia="Times New Roman" w:hAnsi="Times New Roman" w:cs="Times New Roman"/>
                <w:sz w:val="16"/>
                <w:szCs w:val="16"/>
                <w:lang w:eastAsia="ru-RU"/>
              </w:rPr>
              <w:lastRenderedPageBreak/>
              <w:t>относиться к мнению других; умеют организовывать взаимодействие в группе</w:t>
            </w:r>
          </w:p>
        </w:tc>
      </w:tr>
      <w:tr w:rsidR="00E50B9C" w:rsidRPr="00E43614" w:rsidTr="009B2BA7">
        <w:trPr>
          <w:gridAfter w:val="2"/>
          <w:wAfter w:w="1932" w:type="dxa"/>
          <w:trHeight w:val="750"/>
        </w:trPr>
        <w:tc>
          <w:tcPr>
            <w:tcW w:w="873" w:type="dxa"/>
            <w:gridSpan w:val="2"/>
            <w:tcBorders>
              <w:top w:val="single" w:sz="4" w:space="0" w:color="auto"/>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с помощью уравнения</w:t>
            </w:r>
          </w:p>
        </w:tc>
        <w:tc>
          <w:tcPr>
            <w:tcW w:w="1500" w:type="dxa"/>
            <w:vMerge w:val="restart"/>
            <w:tcBorders>
              <w:top w:val="single" w:sz="4" w:space="0" w:color="auto"/>
              <w:left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 xml:space="preserve">Умеют решать задачи с помощью уравнений. Умеют грамотно выполнять алгоритмические  предписания и  инструкции на математическом материале. </w:t>
            </w:r>
          </w:p>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осуществлять исследовательскую деятельность, развитие навыков работы в группе</w:t>
            </w:r>
          </w:p>
        </w:tc>
        <w:tc>
          <w:tcPr>
            <w:tcW w:w="1500" w:type="dxa"/>
            <w:gridSpan w:val="3"/>
            <w:vMerge w:val="restart"/>
            <w:tcBorders>
              <w:top w:val="single" w:sz="4" w:space="0" w:color="auto"/>
              <w:left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своей УД</w:t>
            </w:r>
          </w:p>
        </w:tc>
        <w:tc>
          <w:tcPr>
            <w:tcW w:w="1581" w:type="dxa"/>
            <w:vMerge w:val="restart"/>
            <w:tcBorders>
              <w:top w:val="single" w:sz="4" w:space="0" w:color="auto"/>
              <w:lef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(Р)-определяют цель УД, осуществляют средства её достижения; работают по составленному плану. (П) – передают содержание в сжатом или развёрнутом виде; выводы пра</w:t>
            </w:r>
            <w:r w:rsidRPr="001314E2">
              <w:rPr>
                <w:rFonts w:ascii="Times New Roman" w:eastAsia="Times New Roman" w:hAnsi="Times New Roman" w:cs="Times New Roman"/>
                <w:sz w:val="16"/>
                <w:szCs w:val="16"/>
                <w:lang w:eastAsia="ru-RU"/>
              </w:rPr>
              <w:softHyphen/>
              <w:t>вил «если…, то…». (К) – умеют слу</w:t>
            </w:r>
            <w:r w:rsidRPr="001314E2">
              <w:rPr>
                <w:rFonts w:ascii="Times New Roman" w:eastAsia="Times New Roman" w:hAnsi="Times New Roman" w:cs="Times New Roman"/>
                <w:sz w:val="16"/>
                <w:szCs w:val="16"/>
                <w:lang w:eastAsia="ru-RU"/>
              </w:rPr>
              <w:softHyphen/>
              <w:t>шать других; уважительно относиться к мнению других.</w:t>
            </w:r>
          </w:p>
        </w:tc>
      </w:tr>
      <w:tr w:rsidR="00E50B9C" w:rsidRPr="00E43614" w:rsidTr="009B2BA7">
        <w:trPr>
          <w:gridAfter w:val="2"/>
          <w:wAfter w:w="1932" w:type="dxa"/>
          <w:trHeight w:val="885"/>
        </w:trPr>
        <w:tc>
          <w:tcPr>
            <w:tcW w:w="873" w:type="dxa"/>
            <w:gridSpan w:val="2"/>
            <w:tcBorders>
              <w:top w:val="single" w:sz="4" w:space="0" w:color="auto"/>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с помощью уравнения</w:t>
            </w:r>
          </w:p>
        </w:tc>
        <w:tc>
          <w:tcPr>
            <w:tcW w:w="1500" w:type="dxa"/>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r>
      <w:tr w:rsidR="00E50B9C" w:rsidRPr="00E43614" w:rsidTr="009B2BA7">
        <w:trPr>
          <w:gridAfter w:val="2"/>
          <w:wAfter w:w="1932" w:type="dxa"/>
          <w:trHeight w:val="660"/>
        </w:trPr>
        <w:tc>
          <w:tcPr>
            <w:tcW w:w="873" w:type="dxa"/>
            <w:gridSpan w:val="2"/>
            <w:tcBorders>
              <w:top w:val="single" w:sz="4" w:space="0" w:color="auto"/>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Осваивают роль обучающего; Дают адекватную оценку своей учебной деятельности; объясняют  отличия в оценках ситуации разными людьми</w:t>
            </w:r>
          </w:p>
        </w:tc>
        <w:tc>
          <w:tcPr>
            <w:tcW w:w="1581" w:type="dxa"/>
            <w:tcBorders>
              <w:top w:val="single" w:sz="4" w:space="0" w:color="auto"/>
              <w:left w:val="single" w:sz="4" w:space="0" w:color="auto"/>
              <w:bottom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составление плана и работа по плану. (П)- делают предположения об информации нужной для решения учебной задачи. (К)-умеют договариваться, менять точку зрения</w:t>
            </w:r>
          </w:p>
        </w:tc>
      </w:tr>
      <w:tr w:rsidR="001314E2" w:rsidRPr="00E43614" w:rsidTr="00D90E76">
        <w:trPr>
          <w:gridAfter w:val="2"/>
          <w:wAfter w:w="1932" w:type="dxa"/>
          <w:trHeight w:val="660"/>
        </w:trPr>
        <w:tc>
          <w:tcPr>
            <w:tcW w:w="873" w:type="dxa"/>
            <w:gridSpan w:val="2"/>
            <w:tcBorders>
              <w:top w:val="single" w:sz="4" w:space="0" w:color="auto"/>
              <w:bottom w:val="single" w:sz="4" w:space="0" w:color="auto"/>
            </w:tcBorders>
          </w:tcPr>
          <w:p w:rsidR="001314E2" w:rsidRPr="001314E2" w:rsidRDefault="001314E2"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Контрольная работа №</w:t>
            </w:r>
            <w:r w:rsidR="00EA6D56">
              <w:rPr>
                <w:rFonts w:ascii="Times New Roman" w:eastAsia="Calibri" w:hAnsi="Times New Roman" w:cs="Times New Roman"/>
                <w:b/>
                <w:sz w:val="20"/>
                <w:szCs w:val="20"/>
              </w:rPr>
              <w:t>7</w:t>
            </w:r>
            <w:r w:rsidRPr="00E43614">
              <w:rPr>
                <w:rFonts w:ascii="Times New Roman" w:eastAsia="Calibri" w:hAnsi="Times New Roman" w:cs="Times New Roman"/>
                <w:b/>
                <w:sz w:val="20"/>
                <w:szCs w:val="20"/>
              </w:rPr>
              <w:t xml:space="preserve"> по теме «Рациональные числа»</w:t>
            </w:r>
          </w:p>
          <w:p w:rsidR="001314E2" w:rsidRPr="00E43614" w:rsidRDefault="001314E2" w:rsidP="001314E2">
            <w:pPr>
              <w:spacing w:after="0" w:line="240" w:lineRule="auto"/>
              <w:rPr>
                <w:rFonts w:ascii="Times New Roman" w:eastAsia="Calibri" w:hAnsi="Times New Roman" w:cs="Times New Roman"/>
                <w:b/>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Используют разные приемы проверки правильности ответа. Умеют применять полученный теоретический материал при решении упражнений базового и повышенного уровня сложности, и в нестандартных ситуациях</w:t>
            </w:r>
          </w:p>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top w:val="single" w:sz="4" w:space="0" w:color="auto"/>
              <w:left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Объясняют себе свои наиболее заметные достижения</w:t>
            </w:r>
          </w:p>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 xml:space="preserve"> </w:t>
            </w:r>
          </w:p>
        </w:tc>
      </w:tr>
      <w:tr w:rsidR="00EA6D56" w:rsidRPr="00E43614" w:rsidTr="00D90E76">
        <w:trPr>
          <w:gridAfter w:val="2"/>
          <w:wAfter w:w="1932" w:type="dxa"/>
          <w:trHeight w:val="660"/>
        </w:trPr>
        <w:tc>
          <w:tcPr>
            <w:tcW w:w="873" w:type="dxa"/>
            <w:gridSpan w:val="2"/>
            <w:tcBorders>
              <w:top w:val="single" w:sz="4" w:space="0" w:color="auto"/>
              <w:bottom w:val="single" w:sz="4" w:space="0" w:color="auto"/>
            </w:tcBorders>
          </w:tcPr>
          <w:p w:rsidR="00EA6D56" w:rsidRPr="001314E2" w:rsidRDefault="00EA6D56"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A6D56" w:rsidRPr="00E43614" w:rsidRDefault="00EA6D56"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w:t>
            </w:r>
            <w:r>
              <w:rPr>
                <w:rFonts w:ascii="Times New Roman" w:eastAsia="Calibri" w:hAnsi="Times New Roman" w:cs="Times New Roman"/>
                <w:sz w:val="20"/>
                <w:szCs w:val="20"/>
              </w:rPr>
              <w:t xml:space="preserve"> </w:t>
            </w:r>
            <w:r w:rsidRPr="00E43614">
              <w:rPr>
                <w:rFonts w:ascii="Times New Roman" w:eastAsia="Calibri" w:hAnsi="Times New Roman" w:cs="Times New Roman"/>
                <w:sz w:val="20"/>
                <w:szCs w:val="20"/>
              </w:rPr>
              <w:t>Занимательные задачи.</w:t>
            </w:r>
          </w:p>
        </w:tc>
        <w:tc>
          <w:tcPr>
            <w:tcW w:w="1500" w:type="dxa"/>
            <w:vMerge w:val="restart"/>
            <w:tcBorders>
              <w:left w:val="single" w:sz="4" w:space="0" w:color="auto"/>
              <w:right w:val="single" w:sz="4" w:space="0" w:color="auto"/>
            </w:tcBorders>
          </w:tcPr>
          <w:p w:rsidR="00EA6D56" w:rsidRPr="001314E2" w:rsidRDefault="00EA6D56"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формулировать выводы; развитие навыков работы в группе</w:t>
            </w:r>
          </w:p>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left w:val="single" w:sz="4" w:space="0" w:color="auto"/>
              <w:right w:val="single" w:sz="4" w:space="0" w:color="auto"/>
            </w:tcBorders>
          </w:tcPr>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Проявляют положительное от</w:t>
            </w:r>
            <w:r w:rsidRPr="001314E2">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val="restart"/>
            <w:tcBorders>
              <w:left w:val="single" w:sz="4" w:space="0" w:color="auto"/>
            </w:tcBorders>
          </w:tcPr>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определяют цель УД, осущест</w:t>
            </w:r>
            <w:r w:rsidRPr="001314E2">
              <w:rPr>
                <w:rFonts w:ascii="Times New Roman" w:eastAsia="Times New Roman" w:hAnsi="Times New Roman" w:cs="Times New Roman"/>
                <w:sz w:val="16"/>
                <w:szCs w:val="16"/>
                <w:lang w:eastAsia="ru-RU"/>
              </w:rPr>
              <w:softHyphen/>
              <w:t>вляют средства её достижения; ра</w:t>
            </w:r>
            <w:r w:rsidRPr="001314E2">
              <w:rPr>
                <w:rFonts w:ascii="Times New Roman" w:eastAsia="Times New Roman" w:hAnsi="Times New Roman" w:cs="Times New Roman"/>
                <w:sz w:val="16"/>
                <w:szCs w:val="16"/>
                <w:lang w:eastAsia="ru-RU"/>
              </w:rPr>
              <w:softHyphen/>
              <w:t>ботают по составленному  плану. (П)-передают содержание в сжатом или развёрнутом виде; выводы правил «если…, то…». (К)-умеют слушать других, уважительно относиться к мнению других; умеют организовывать взаимодействие в группе</w:t>
            </w:r>
          </w:p>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p>
        </w:tc>
      </w:tr>
      <w:tr w:rsidR="00EA6D56" w:rsidRPr="00E43614" w:rsidTr="00D90E76">
        <w:trPr>
          <w:gridAfter w:val="2"/>
          <w:wAfter w:w="1932" w:type="dxa"/>
          <w:trHeight w:val="660"/>
        </w:trPr>
        <w:tc>
          <w:tcPr>
            <w:tcW w:w="873" w:type="dxa"/>
            <w:gridSpan w:val="2"/>
            <w:tcBorders>
              <w:top w:val="single" w:sz="4" w:space="0" w:color="auto"/>
              <w:bottom w:val="single" w:sz="4" w:space="0" w:color="auto"/>
            </w:tcBorders>
          </w:tcPr>
          <w:p w:rsidR="00EA6D56" w:rsidRPr="001314E2" w:rsidRDefault="00EA6D56"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A6D56" w:rsidRPr="00E43614" w:rsidRDefault="00EA6D56"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EA6D56" w:rsidRPr="00E43614" w:rsidRDefault="00EA6D56" w:rsidP="001314E2">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A6D56" w:rsidRPr="00E43614" w:rsidRDefault="00EA6D56" w:rsidP="001314E2">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A6D56" w:rsidRPr="00E43614" w:rsidRDefault="00EA6D56" w:rsidP="001314E2">
            <w:pPr>
              <w:spacing w:after="200" w:line="276" w:lineRule="auto"/>
              <w:contextualSpacing/>
              <w:jc w:val="both"/>
              <w:rPr>
                <w:rFonts w:ascii="Times New Roman" w:eastAsia="Times New Roman" w:hAnsi="Times New Roman" w:cs="Times New Roman"/>
                <w:sz w:val="20"/>
                <w:szCs w:val="20"/>
                <w:lang w:eastAsia="ru-RU"/>
              </w:rPr>
            </w:pPr>
          </w:p>
        </w:tc>
      </w:tr>
      <w:tr w:rsidR="001314E2" w:rsidRPr="00E43614" w:rsidTr="00E43614">
        <w:trPr>
          <w:gridAfter w:val="2"/>
          <w:wAfter w:w="1932" w:type="dxa"/>
          <w:trHeight w:val="836"/>
        </w:trPr>
        <w:tc>
          <w:tcPr>
            <w:tcW w:w="9648" w:type="dxa"/>
            <w:gridSpan w:val="11"/>
            <w:tcBorders>
              <w:top w:val="single" w:sz="4" w:space="0" w:color="auto"/>
              <w:bottom w:val="single" w:sz="4" w:space="0" w:color="auto"/>
            </w:tcBorders>
          </w:tcPr>
          <w:p w:rsidR="001314E2" w:rsidRPr="00E43614" w:rsidRDefault="001314E2" w:rsidP="001314E2">
            <w:pPr>
              <w:spacing w:after="200" w:line="276" w:lineRule="auto"/>
              <w:contextualSpacing/>
              <w:jc w:val="both"/>
              <w:rPr>
                <w:rFonts w:ascii="Times New Roman" w:eastAsia="Times New Roman" w:hAnsi="Times New Roman" w:cs="Times New Roman"/>
                <w:sz w:val="20"/>
                <w:szCs w:val="20"/>
                <w:lang w:eastAsia="ru-RU"/>
              </w:rPr>
            </w:pPr>
            <w:r w:rsidRPr="00E43614">
              <w:rPr>
                <w:rFonts w:ascii="Times New Roman" w:eastAsia="Times New Roman" w:hAnsi="Times New Roman" w:cs="Times New Roman"/>
                <w:sz w:val="20"/>
                <w:szCs w:val="20"/>
                <w:lang w:eastAsia="ru-RU"/>
              </w:rPr>
              <w:t xml:space="preserve">                                         </w:t>
            </w:r>
          </w:p>
          <w:p w:rsidR="001314E2" w:rsidRPr="00EA6D56" w:rsidRDefault="00EA6D56" w:rsidP="00EA6D56">
            <w:pPr>
              <w:spacing w:after="200" w:line="276" w:lineRule="auto"/>
              <w:contextualSpacing/>
              <w:jc w:val="center"/>
              <w:rPr>
                <w:rFonts w:ascii="Times New Roman" w:eastAsia="Times New Roman" w:hAnsi="Times New Roman" w:cs="Times New Roman"/>
                <w:b/>
                <w:sz w:val="24"/>
                <w:szCs w:val="24"/>
                <w:lang w:eastAsia="ru-RU"/>
              </w:rPr>
            </w:pPr>
            <w:r w:rsidRPr="00EA6D56">
              <w:rPr>
                <w:rFonts w:ascii="Times New Roman" w:eastAsia="Times New Roman" w:hAnsi="Times New Roman" w:cs="Times New Roman"/>
                <w:b/>
                <w:sz w:val="24"/>
                <w:szCs w:val="24"/>
                <w:lang w:eastAsia="ru-RU"/>
              </w:rPr>
              <w:t xml:space="preserve">Тема </w:t>
            </w:r>
            <w:r w:rsidR="001314E2" w:rsidRPr="00EA6D56">
              <w:rPr>
                <w:rFonts w:ascii="Times New Roman" w:eastAsia="Times New Roman" w:hAnsi="Times New Roman" w:cs="Times New Roman"/>
                <w:b/>
                <w:sz w:val="24"/>
                <w:szCs w:val="24"/>
                <w:lang w:eastAsia="ru-RU"/>
              </w:rPr>
              <w:t>4. Десятичные дроби (34 часа)</w:t>
            </w:r>
          </w:p>
        </w:tc>
      </w:tr>
      <w:tr w:rsidR="001314E2" w:rsidRPr="00E43614" w:rsidTr="009B2BA7">
        <w:trPr>
          <w:gridAfter w:val="2"/>
          <w:wAfter w:w="1932" w:type="dxa"/>
          <w:trHeight w:val="150"/>
        </w:trPr>
        <w:tc>
          <w:tcPr>
            <w:tcW w:w="873" w:type="dxa"/>
            <w:gridSpan w:val="2"/>
            <w:vMerge w:val="restart"/>
            <w:tcBorders>
              <w:top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nil"/>
              <w:right w:val="single" w:sz="4" w:space="0" w:color="auto"/>
            </w:tcBorders>
          </w:tcPr>
          <w:p w:rsidR="001314E2" w:rsidRPr="00E43614" w:rsidRDefault="001314E2"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Понятие положительной десятичной дроби</w:t>
            </w:r>
          </w:p>
        </w:tc>
        <w:tc>
          <w:tcPr>
            <w:tcW w:w="1500" w:type="dxa"/>
            <w:vMerge w:val="restart"/>
            <w:tcBorders>
              <w:top w:val="single" w:sz="4" w:space="0" w:color="auto"/>
              <w:left w:val="single" w:sz="4" w:space="0" w:color="auto"/>
              <w:right w:val="single" w:sz="4" w:space="0" w:color="auto"/>
            </w:tcBorders>
          </w:tcPr>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Знают понятия: размер числа, десятичная дробь, обыкновенная дробь. Умеют определять старший разряд десятичных дробей</w:t>
            </w:r>
          </w:p>
        </w:tc>
        <w:tc>
          <w:tcPr>
            <w:tcW w:w="1500" w:type="dxa"/>
            <w:gridSpan w:val="3"/>
            <w:vMerge w:val="restart"/>
            <w:tcBorders>
              <w:top w:val="single" w:sz="4" w:space="0" w:color="auto"/>
              <w:left w:val="single" w:sz="4" w:space="0" w:color="auto"/>
              <w:right w:val="single" w:sz="4" w:space="0" w:color="auto"/>
            </w:tcBorders>
          </w:tcPr>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Осваивают роль обучающегося; дают адекватную самооценку своей учебной деятельности; объясняют отличия в оценках ситуации разными людьми</w:t>
            </w:r>
          </w:p>
        </w:tc>
        <w:tc>
          <w:tcPr>
            <w:tcW w:w="1581" w:type="dxa"/>
            <w:vMerge w:val="restart"/>
            <w:tcBorders>
              <w:top w:val="single" w:sz="4" w:space="0" w:color="auto"/>
              <w:left w:val="single" w:sz="4" w:space="0" w:color="auto"/>
            </w:tcBorders>
          </w:tcPr>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(Р)-определение цели УД; работа по составленному плану. (П)-записывают правила «если…, то…»; передают содержание в сжатом или развёрнутом виде. (К)-умеют договариваться, менять точку зрения.</w:t>
            </w:r>
          </w:p>
        </w:tc>
      </w:tr>
      <w:tr w:rsidR="001314E2" w:rsidRPr="00E43614" w:rsidTr="009B2BA7">
        <w:trPr>
          <w:gridAfter w:val="2"/>
          <w:wAfter w:w="1932" w:type="dxa"/>
        </w:trPr>
        <w:tc>
          <w:tcPr>
            <w:tcW w:w="873" w:type="dxa"/>
            <w:gridSpan w:val="2"/>
            <w:vMerge/>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Borders>
              <w:top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nil"/>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vMerge/>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Понятие положительной десятичной дроби</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Записывают десятичные дроби в виде обыкновенной дроби</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Объясняют самому себе свои отдельные ближайшие цели саморазвития; проявляют устойчивый интерес к способам решения задач; Выражают положительное отношение к процессу познания</w:t>
            </w:r>
          </w:p>
        </w:tc>
        <w:tc>
          <w:tcPr>
            <w:tcW w:w="1581" w:type="dxa"/>
            <w:tcBorders>
              <w:top w:val="single" w:sz="4" w:space="0" w:color="auto"/>
              <w:left w:val="single" w:sz="4" w:space="0" w:color="auto"/>
              <w:bottom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(Р)-Определение цели УД; работа по составленному плану. (П)-записывают правила «если…, то…»; передают содержание в сжатом виде. (К)-уметь отстаивать точку зрения; работа в группе</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Сравнение положительных десятичных дробей </w:t>
            </w: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1314E2" w:rsidRPr="001314E2" w:rsidRDefault="001314E2" w:rsidP="001314E2">
            <w:pPr>
              <w:spacing w:after="200" w:line="276"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Знают понятия: дробная часть числа, сравнение положительных десятичных дробей.      Умеют применять прав</w:t>
            </w:r>
            <w:r>
              <w:rPr>
                <w:rFonts w:ascii="Times New Roman" w:eastAsia="Calibri" w:hAnsi="Times New Roman" w:cs="Times New Roman"/>
                <w:sz w:val="16"/>
                <w:szCs w:val="16"/>
              </w:rPr>
              <w:t>ило сравнения десятичных дробей</w:t>
            </w:r>
          </w:p>
        </w:tc>
        <w:tc>
          <w:tcPr>
            <w:tcW w:w="1500" w:type="dxa"/>
            <w:gridSpan w:val="3"/>
            <w:tcBorders>
              <w:top w:val="single" w:sz="4" w:space="0" w:color="auto"/>
              <w:left w:val="single" w:sz="4" w:space="0" w:color="auto"/>
              <w:righ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Выражают положительное отношение к процессу познания; дают адекватную оценку своей учебной  деятельности</w:t>
            </w:r>
          </w:p>
        </w:tc>
        <w:tc>
          <w:tcPr>
            <w:tcW w:w="1581" w:type="dxa"/>
            <w:tcBorders>
              <w:top w:val="single" w:sz="4" w:space="0" w:color="auto"/>
              <w:lef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(Р)- Работают по составленному плану. (П)-записывают правила «если…, то…»; Передают содержание в сжатом виде. (К)-Уметь отстаивать точку зрения; работа в группе</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Сравнение положительных десятичных  дробей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расставлять десятичные дроби в порядке возрастания и убывания, записывать величины в виде десятичных дробей и сравнивать их</w:t>
            </w:r>
          </w:p>
        </w:tc>
        <w:tc>
          <w:tcPr>
            <w:tcW w:w="1500" w:type="dxa"/>
            <w:gridSpan w:val="3"/>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ус</w:t>
            </w:r>
            <w:r w:rsidRPr="001314E2">
              <w:rPr>
                <w:rFonts w:ascii="Times New Roman" w:eastAsia="Times New Roman" w:hAnsi="Times New Roman" w:cs="Times New Roman"/>
                <w:sz w:val="16"/>
                <w:szCs w:val="16"/>
                <w:lang w:eastAsia="ru-RU"/>
              </w:rPr>
              <w:softHyphen/>
              <w:t>тойчивый интерес к способам решения задач; Проявляют ус</w:t>
            </w:r>
            <w:r w:rsidRPr="001314E2">
              <w:rPr>
                <w:rFonts w:ascii="Times New Roman" w:eastAsia="Times New Roman" w:hAnsi="Times New Roman" w:cs="Times New Roman"/>
                <w:sz w:val="16"/>
                <w:szCs w:val="16"/>
                <w:lang w:eastAsia="ru-RU"/>
              </w:rPr>
              <w:softHyphen/>
              <w:t>тойчивый интерес к способам решения познава</w:t>
            </w:r>
            <w:r w:rsidRPr="001314E2">
              <w:rPr>
                <w:rFonts w:ascii="Times New Roman" w:eastAsia="Times New Roman" w:hAnsi="Times New Roman" w:cs="Times New Roman"/>
                <w:sz w:val="16"/>
                <w:szCs w:val="16"/>
                <w:lang w:eastAsia="ru-RU"/>
              </w:rPr>
              <w:softHyphen/>
              <w:t xml:space="preserve">тельных задач; </w:t>
            </w:r>
          </w:p>
        </w:tc>
        <w:tc>
          <w:tcPr>
            <w:tcW w:w="1581" w:type="dxa"/>
            <w:tcBorders>
              <w:left w:val="single" w:sz="4" w:space="0" w:color="auto"/>
              <w:bottom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определяют цель УД, осущест</w:t>
            </w:r>
            <w:r w:rsidRPr="001314E2">
              <w:rPr>
                <w:rFonts w:ascii="Times New Roman" w:eastAsia="Times New Roman" w:hAnsi="Times New Roman" w:cs="Times New Roman"/>
                <w:sz w:val="16"/>
                <w:szCs w:val="16"/>
                <w:lang w:eastAsia="ru-RU"/>
              </w:rPr>
              <w:softHyphen/>
              <w:t>вляют средства её достижения; ис</w:t>
            </w:r>
            <w:r w:rsidRPr="001314E2">
              <w:rPr>
                <w:rFonts w:ascii="Times New Roman" w:eastAsia="Times New Roman" w:hAnsi="Times New Roman" w:cs="Times New Roman"/>
                <w:sz w:val="16"/>
                <w:szCs w:val="16"/>
                <w:lang w:eastAsia="ru-RU"/>
              </w:rPr>
              <w:softHyphen/>
              <w:t>пользуют основные и дополнитель</w:t>
            </w:r>
            <w:r w:rsidRPr="001314E2">
              <w:rPr>
                <w:rFonts w:ascii="Times New Roman" w:eastAsia="Times New Roman" w:hAnsi="Times New Roman" w:cs="Times New Roman"/>
                <w:sz w:val="16"/>
                <w:szCs w:val="16"/>
                <w:lang w:eastAsia="ru-RU"/>
              </w:rPr>
              <w:softHyphen/>
              <w:t>ные средства. (П) – передают содер</w:t>
            </w:r>
            <w:r w:rsidRPr="001314E2">
              <w:rPr>
                <w:rFonts w:ascii="Times New Roman" w:eastAsia="Times New Roman" w:hAnsi="Times New Roman" w:cs="Times New Roman"/>
                <w:sz w:val="16"/>
                <w:szCs w:val="16"/>
                <w:lang w:eastAsia="ru-RU"/>
              </w:rPr>
              <w:softHyphen/>
              <w:t>жание в сжатом или развёрнутом виде. (К) – умеют уважительно отно</w:t>
            </w:r>
            <w:r w:rsidRPr="001314E2">
              <w:rPr>
                <w:rFonts w:ascii="Times New Roman" w:eastAsia="Times New Roman" w:hAnsi="Times New Roman" w:cs="Times New Roman"/>
                <w:sz w:val="16"/>
                <w:szCs w:val="16"/>
                <w:lang w:eastAsia="ru-RU"/>
              </w:rPr>
              <w:softHyphen/>
              <w:t xml:space="preserve">ситься к мнению других </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и вычитание положительных десятичных дробей</w:t>
            </w:r>
          </w:p>
        </w:tc>
        <w:tc>
          <w:tcPr>
            <w:tcW w:w="1500" w:type="dxa"/>
            <w:vMerge w:val="restart"/>
            <w:tcBorders>
              <w:top w:val="single" w:sz="4" w:space="0" w:color="auto"/>
              <w:left w:val="single" w:sz="4" w:space="0" w:color="auto"/>
              <w:right w:val="single" w:sz="4" w:space="0" w:color="auto"/>
            </w:tcBorders>
          </w:tcPr>
          <w:p w:rsidR="001314E2" w:rsidRPr="001314E2" w:rsidRDefault="001314E2" w:rsidP="001314E2">
            <w:pPr>
              <w:spacing w:after="20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Знают правило сложения и вычитания десятичных дробей, сложение и вычитание поразрядно.           Умеют применять правило сложения и вычитания десятичных дробей, переместительный и сочетательный законы сложения</w:t>
            </w:r>
          </w:p>
        </w:tc>
        <w:tc>
          <w:tcPr>
            <w:tcW w:w="1500" w:type="dxa"/>
            <w:gridSpan w:val="3"/>
            <w:vMerge w:val="restart"/>
            <w:tcBorders>
              <w:top w:val="single" w:sz="4" w:space="0" w:color="auto"/>
              <w:left w:val="single" w:sz="4" w:space="0" w:color="auto"/>
              <w:right w:val="single" w:sz="4" w:space="0" w:color="auto"/>
            </w:tcBorders>
          </w:tcPr>
          <w:p w:rsidR="001314E2" w:rsidRPr="001314E2" w:rsidRDefault="001314E2" w:rsidP="001314E2">
            <w:pPr>
              <w:spacing w:after="20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Проявляют устойчивый интерес к способам решения познавательных задач; дают положительную самооценку результатов УД</w:t>
            </w:r>
          </w:p>
        </w:tc>
        <w:tc>
          <w:tcPr>
            <w:tcW w:w="1581" w:type="dxa"/>
            <w:vMerge w:val="restart"/>
            <w:tcBorders>
              <w:top w:val="single" w:sz="4" w:space="0" w:color="auto"/>
              <w:left w:val="single" w:sz="4" w:space="0" w:color="auto"/>
            </w:tcBorders>
          </w:tcPr>
          <w:p w:rsidR="001314E2" w:rsidRPr="001314E2" w:rsidRDefault="001314E2" w:rsidP="001314E2">
            <w:pPr>
              <w:spacing w:after="20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(Р)- понимают причины своего неуспеха; выхода из данной ситуации. (П)-передают содержание в сжатом или развёрнутом виде (К)- умеют слушать других</w:t>
            </w:r>
          </w:p>
        </w:tc>
      </w:tr>
      <w:tr w:rsidR="0041201F" w:rsidRPr="00E43614" w:rsidTr="00D90E76">
        <w:trPr>
          <w:gridAfter w:val="2"/>
          <w:wAfter w:w="1932" w:type="dxa"/>
        </w:trPr>
        <w:tc>
          <w:tcPr>
            <w:tcW w:w="873" w:type="dxa"/>
            <w:gridSpan w:val="2"/>
            <w:tcBorders>
              <w:top w:val="single" w:sz="4" w:space="0" w:color="auto"/>
            </w:tcBorders>
          </w:tcPr>
          <w:p w:rsidR="0041201F" w:rsidRPr="0041201F" w:rsidRDefault="0041201F" w:rsidP="0041201F">
            <w:pPr>
              <w:pStyle w:val="a5"/>
              <w:numPr>
                <w:ilvl w:val="0"/>
                <w:numId w:val="49"/>
              </w:numPr>
              <w:rPr>
                <w:rFonts w:ascii="Times New Roman" w:hAnsi="Times New Roman"/>
                <w:b/>
                <w:sz w:val="20"/>
                <w:szCs w:val="20"/>
              </w:rPr>
            </w:pPr>
          </w:p>
        </w:tc>
        <w:tc>
          <w:tcPr>
            <w:tcW w:w="964" w:type="dxa"/>
            <w:gridSpan w:val="2"/>
          </w:tcPr>
          <w:p w:rsidR="0041201F" w:rsidRPr="00E43614" w:rsidRDefault="0041201F" w:rsidP="0041201F">
            <w:pPr>
              <w:spacing w:after="0" w:line="240" w:lineRule="auto"/>
              <w:rPr>
                <w:rFonts w:ascii="Times New Roman" w:eastAsia="Calibri" w:hAnsi="Times New Roman" w:cs="Times New Roman"/>
                <w:b/>
                <w:sz w:val="20"/>
                <w:szCs w:val="20"/>
              </w:rPr>
            </w:pPr>
          </w:p>
        </w:tc>
        <w:tc>
          <w:tcPr>
            <w:tcW w:w="966" w:type="dxa"/>
          </w:tcPr>
          <w:p w:rsidR="0041201F" w:rsidRPr="00E43614" w:rsidRDefault="0041201F" w:rsidP="0041201F">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41201F" w:rsidRPr="00E43614" w:rsidRDefault="0041201F" w:rsidP="0041201F">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положительных десятичных дробей</w:t>
            </w:r>
          </w:p>
        </w:tc>
        <w:tc>
          <w:tcPr>
            <w:tcW w:w="1500" w:type="dxa"/>
            <w:vMerge/>
            <w:tcBorders>
              <w:left w:val="single" w:sz="4" w:space="0" w:color="auto"/>
              <w:right w:val="single" w:sz="4" w:space="0" w:color="auto"/>
            </w:tcBorders>
          </w:tcPr>
          <w:p w:rsidR="0041201F" w:rsidRPr="00E43614" w:rsidRDefault="0041201F" w:rsidP="0041201F">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41201F" w:rsidRPr="00E43614" w:rsidRDefault="0041201F" w:rsidP="0041201F">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41201F" w:rsidRPr="00E43614" w:rsidRDefault="0041201F" w:rsidP="0041201F">
            <w:pPr>
              <w:spacing w:after="0" w:line="240" w:lineRule="auto"/>
              <w:rPr>
                <w:rFonts w:ascii="Times New Roman" w:eastAsia="Calibri" w:hAnsi="Times New Roman" w:cs="Times New Roman"/>
                <w:b/>
                <w:sz w:val="20"/>
                <w:szCs w:val="20"/>
              </w:rPr>
            </w:pPr>
          </w:p>
        </w:tc>
      </w:tr>
      <w:tr w:rsidR="0041201F" w:rsidRPr="00E43614" w:rsidTr="009B2BA7">
        <w:trPr>
          <w:gridAfter w:val="2"/>
          <w:wAfter w:w="1932" w:type="dxa"/>
        </w:trPr>
        <w:tc>
          <w:tcPr>
            <w:tcW w:w="873" w:type="dxa"/>
            <w:gridSpan w:val="2"/>
          </w:tcPr>
          <w:p w:rsidR="0041201F" w:rsidRPr="0041201F" w:rsidRDefault="0041201F"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41201F" w:rsidRPr="00E43614" w:rsidRDefault="0041201F" w:rsidP="0041201F">
            <w:pPr>
              <w:spacing w:after="0" w:line="240" w:lineRule="auto"/>
              <w:rPr>
                <w:rFonts w:ascii="Times New Roman" w:eastAsia="Calibri" w:hAnsi="Times New Roman" w:cs="Times New Roman"/>
                <w:b/>
                <w:sz w:val="20"/>
                <w:szCs w:val="20"/>
              </w:rPr>
            </w:pPr>
          </w:p>
        </w:tc>
        <w:tc>
          <w:tcPr>
            <w:tcW w:w="966" w:type="dxa"/>
          </w:tcPr>
          <w:p w:rsidR="0041201F" w:rsidRPr="00E43614" w:rsidRDefault="0041201F" w:rsidP="0041201F">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41201F" w:rsidRPr="00E43614" w:rsidRDefault="0041201F" w:rsidP="0041201F">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положительных десятичных дробей</w:t>
            </w:r>
          </w:p>
        </w:tc>
        <w:tc>
          <w:tcPr>
            <w:tcW w:w="1500" w:type="dxa"/>
            <w:tcBorders>
              <w:left w:val="single" w:sz="4" w:space="0" w:color="auto"/>
              <w:bottom w:val="single" w:sz="4" w:space="0" w:color="auto"/>
              <w:right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грамотно выполнять алгоритмические предписания и инструкции на мате</w:t>
            </w:r>
            <w:r w:rsidRPr="0041201F">
              <w:rPr>
                <w:rFonts w:ascii="Times New Roman" w:eastAsia="Times New Roman" w:hAnsi="Times New Roman" w:cs="Times New Roman"/>
                <w:sz w:val="16"/>
                <w:szCs w:val="16"/>
                <w:lang w:eastAsia="ru-RU"/>
              </w:rPr>
              <w:lastRenderedPageBreak/>
              <w:t>матическом материале.                       Умеют осуществлять исследовательскую деятельность, развитие навыков работы в группе</w:t>
            </w:r>
          </w:p>
        </w:tc>
        <w:tc>
          <w:tcPr>
            <w:tcW w:w="1500" w:type="dxa"/>
            <w:gridSpan w:val="3"/>
            <w:tcBorders>
              <w:left w:val="single" w:sz="4" w:space="0" w:color="auto"/>
              <w:bottom w:val="single" w:sz="4" w:space="0" w:color="auto"/>
              <w:right w:val="single" w:sz="4" w:space="0" w:color="auto"/>
            </w:tcBorders>
          </w:tcPr>
          <w:p w:rsidR="0041201F" w:rsidRPr="0041201F" w:rsidRDefault="0041201F" w:rsidP="0041201F">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lastRenderedPageBreak/>
              <w:t>Объясняют самому себе свои отдельные ближайшие цели саморазвития; проявляют ус</w:t>
            </w:r>
            <w:r w:rsidRPr="0041201F">
              <w:rPr>
                <w:rFonts w:ascii="Times New Roman" w:eastAsia="Times New Roman" w:hAnsi="Times New Roman" w:cs="Times New Roman"/>
                <w:sz w:val="16"/>
                <w:szCs w:val="16"/>
                <w:lang w:eastAsia="ru-RU"/>
              </w:rPr>
              <w:softHyphen/>
              <w:t>тойчивый инте</w:t>
            </w:r>
            <w:r w:rsidRPr="0041201F">
              <w:rPr>
                <w:rFonts w:ascii="Times New Roman" w:eastAsia="Times New Roman" w:hAnsi="Times New Roman" w:cs="Times New Roman"/>
                <w:sz w:val="16"/>
                <w:szCs w:val="16"/>
                <w:lang w:eastAsia="ru-RU"/>
              </w:rPr>
              <w:lastRenderedPageBreak/>
              <w:t>рес к способам решения задач; Проявляют ус</w:t>
            </w:r>
            <w:r w:rsidRPr="0041201F">
              <w:rPr>
                <w:rFonts w:ascii="Times New Roman" w:eastAsia="Times New Roman" w:hAnsi="Times New Roman" w:cs="Times New Roman"/>
                <w:sz w:val="16"/>
                <w:szCs w:val="16"/>
                <w:lang w:eastAsia="ru-RU"/>
              </w:rPr>
              <w:softHyphen/>
              <w:t>тойчивый интерес к способам решения познава</w:t>
            </w:r>
            <w:r w:rsidRPr="0041201F">
              <w:rPr>
                <w:rFonts w:ascii="Times New Roman" w:eastAsia="Times New Roman" w:hAnsi="Times New Roman" w:cs="Times New Roman"/>
                <w:sz w:val="16"/>
                <w:szCs w:val="16"/>
                <w:lang w:eastAsia="ru-RU"/>
              </w:rPr>
              <w:softHyphen/>
              <w:t xml:space="preserve">тельных задач; </w:t>
            </w:r>
          </w:p>
        </w:tc>
        <w:tc>
          <w:tcPr>
            <w:tcW w:w="1581" w:type="dxa"/>
            <w:tcBorders>
              <w:left w:val="single" w:sz="4" w:space="0" w:color="auto"/>
              <w:bottom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lastRenderedPageBreak/>
              <w:t>(Р) – определяют цель УД, осущест</w:t>
            </w:r>
            <w:r w:rsidRPr="0041201F">
              <w:rPr>
                <w:rFonts w:ascii="Times New Roman" w:eastAsia="Times New Roman" w:hAnsi="Times New Roman" w:cs="Times New Roman"/>
                <w:sz w:val="16"/>
                <w:szCs w:val="16"/>
                <w:lang w:eastAsia="ru-RU"/>
              </w:rPr>
              <w:softHyphen/>
              <w:t>вляют средства её достижения; ис</w:t>
            </w:r>
            <w:r w:rsidRPr="0041201F">
              <w:rPr>
                <w:rFonts w:ascii="Times New Roman" w:eastAsia="Times New Roman" w:hAnsi="Times New Roman" w:cs="Times New Roman"/>
                <w:sz w:val="16"/>
                <w:szCs w:val="16"/>
                <w:lang w:eastAsia="ru-RU"/>
              </w:rPr>
              <w:softHyphen/>
              <w:t xml:space="preserve">пользуют основные и дополнительные </w:t>
            </w:r>
            <w:r w:rsidRPr="0041201F">
              <w:rPr>
                <w:rFonts w:ascii="Times New Roman" w:eastAsia="Times New Roman" w:hAnsi="Times New Roman" w:cs="Times New Roman"/>
                <w:sz w:val="16"/>
                <w:szCs w:val="16"/>
                <w:lang w:eastAsia="ru-RU"/>
              </w:rPr>
              <w:lastRenderedPageBreak/>
              <w:t>средства. (П)-передают содержание в сжатом или развёрнутом виде. (К)- умеют критично относиться к своему мнению</w:t>
            </w:r>
          </w:p>
        </w:tc>
      </w:tr>
      <w:tr w:rsidR="0041201F" w:rsidRPr="00E43614" w:rsidTr="009B2BA7">
        <w:trPr>
          <w:gridAfter w:val="2"/>
          <w:wAfter w:w="1932" w:type="dxa"/>
        </w:trPr>
        <w:tc>
          <w:tcPr>
            <w:tcW w:w="873" w:type="dxa"/>
            <w:gridSpan w:val="2"/>
          </w:tcPr>
          <w:p w:rsidR="0041201F" w:rsidRPr="0041201F" w:rsidRDefault="0041201F"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41201F" w:rsidRPr="00E43614" w:rsidRDefault="0041201F" w:rsidP="0041201F">
            <w:pPr>
              <w:spacing w:after="0" w:line="240" w:lineRule="auto"/>
              <w:rPr>
                <w:rFonts w:ascii="Times New Roman" w:eastAsia="Calibri" w:hAnsi="Times New Roman" w:cs="Times New Roman"/>
                <w:b/>
                <w:sz w:val="20"/>
                <w:szCs w:val="20"/>
              </w:rPr>
            </w:pPr>
          </w:p>
        </w:tc>
        <w:tc>
          <w:tcPr>
            <w:tcW w:w="966" w:type="dxa"/>
          </w:tcPr>
          <w:p w:rsidR="0041201F" w:rsidRPr="00E43614" w:rsidRDefault="0041201F" w:rsidP="0041201F">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41201F" w:rsidRPr="00E43614" w:rsidRDefault="0041201F" w:rsidP="0041201F">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положительных десятичных дробей</w:t>
            </w:r>
          </w:p>
        </w:tc>
        <w:tc>
          <w:tcPr>
            <w:tcW w:w="1500" w:type="dxa"/>
            <w:tcBorders>
              <w:top w:val="single" w:sz="4" w:space="0" w:color="auto"/>
              <w:left w:val="single" w:sz="4" w:space="0" w:color="auto"/>
              <w:bottom w:val="single" w:sz="4" w:space="0" w:color="auto"/>
              <w:right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41201F" w:rsidRPr="0041201F" w:rsidRDefault="0041201F" w:rsidP="0041201F">
            <w:pPr>
              <w:spacing w:after="200" w:line="276" w:lineRule="auto"/>
              <w:rPr>
                <w:rFonts w:ascii="Times New Roman" w:eastAsia="Calibri" w:hAnsi="Times New Roman" w:cs="Times New Roman"/>
                <w:sz w:val="16"/>
                <w:szCs w:val="16"/>
              </w:rPr>
            </w:pPr>
            <w:r w:rsidRPr="0041201F">
              <w:rPr>
                <w:rFonts w:ascii="Times New Roman" w:eastAsia="Calibri" w:hAnsi="Times New Roman" w:cs="Times New Roman"/>
                <w:sz w:val="16"/>
                <w:szCs w:val="16"/>
              </w:rPr>
              <w:t>Выражают положительное отношение к процессу познания; дают адекватную оценку своей учебной деятельности</w:t>
            </w:r>
          </w:p>
        </w:tc>
        <w:tc>
          <w:tcPr>
            <w:tcW w:w="1581" w:type="dxa"/>
            <w:tcBorders>
              <w:top w:val="single" w:sz="4" w:space="0" w:color="auto"/>
              <w:left w:val="single" w:sz="4" w:space="0" w:color="auto"/>
              <w:bottom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определяют цель УД. Осуществляют средства её достижения используют основные и дополнитель</w:t>
            </w:r>
            <w:r w:rsidRPr="0041201F">
              <w:rPr>
                <w:rFonts w:ascii="Times New Roman" w:eastAsia="Times New Roman" w:hAnsi="Times New Roman" w:cs="Times New Roman"/>
                <w:sz w:val="16"/>
                <w:szCs w:val="16"/>
                <w:lang w:eastAsia="ru-RU"/>
              </w:rPr>
              <w:softHyphen/>
              <w:t>ные средства. (П) – передают содержание в сжатом или развёрнутом виде. (К)-умеют уважительно относиться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Перенос запятой в положительной десятичной дроби</w:t>
            </w:r>
          </w:p>
        </w:tc>
        <w:tc>
          <w:tcPr>
            <w:tcW w:w="1500" w:type="dxa"/>
            <w:vMerge w:val="restart"/>
            <w:tcBorders>
              <w:top w:val="single" w:sz="4" w:space="0" w:color="auto"/>
              <w:left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переносить запятую в положительной десятичной дроби на  10, 100, 1000 и т.д. вправо и  влево</w:t>
            </w:r>
          </w:p>
        </w:tc>
        <w:tc>
          <w:tcPr>
            <w:tcW w:w="1500" w:type="dxa"/>
            <w:gridSpan w:val="3"/>
            <w:vMerge w:val="restart"/>
            <w:tcBorders>
              <w:top w:val="single" w:sz="4" w:space="0" w:color="auto"/>
              <w:left w:val="single" w:sz="4" w:space="0" w:color="auto"/>
              <w:right w:val="single" w:sz="4" w:space="0" w:color="auto"/>
            </w:tcBorders>
          </w:tcPr>
          <w:p w:rsidR="001314E2" w:rsidRPr="0041201F" w:rsidRDefault="001314E2" w:rsidP="0041201F">
            <w:pPr>
              <w:spacing w:after="0" w:line="240" w:lineRule="auto"/>
              <w:rPr>
                <w:rFonts w:ascii="Times New Roman" w:eastAsia="Calibri" w:hAnsi="Times New Roman" w:cs="Times New Roman"/>
                <w:sz w:val="16"/>
                <w:szCs w:val="16"/>
              </w:rPr>
            </w:pPr>
            <w:r w:rsidRPr="0041201F">
              <w:rPr>
                <w:rFonts w:ascii="Times New Roman" w:eastAsia="Calibri" w:hAnsi="Times New Roman" w:cs="Times New Roman"/>
                <w:sz w:val="16"/>
                <w:szCs w:val="16"/>
              </w:rPr>
              <w:t>Применяют правила делового сотрудничества, оценивание учебной деятельности; выражают положительное отношение к процессу познания</w:t>
            </w:r>
          </w:p>
        </w:tc>
        <w:tc>
          <w:tcPr>
            <w:tcW w:w="1581" w:type="dxa"/>
            <w:vMerge w:val="restart"/>
            <w:tcBorders>
              <w:top w:val="single" w:sz="4" w:space="0" w:color="auto"/>
              <w:lef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определение цели УД работа по составленному плану (П)-передают  содер</w:t>
            </w:r>
            <w:r w:rsidRPr="0041201F">
              <w:rPr>
                <w:rFonts w:ascii="Times New Roman" w:eastAsia="Times New Roman" w:hAnsi="Times New Roman" w:cs="Times New Roman"/>
                <w:sz w:val="16"/>
                <w:szCs w:val="16"/>
                <w:lang w:eastAsia="ru-RU"/>
              </w:rPr>
              <w:softHyphen/>
              <w:t>жание в сжатом или развёрнутом виде. (К) – умеют уважительно отно</w:t>
            </w:r>
            <w:r w:rsidRPr="0041201F">
              <w:rPr>
                <w:rFonts w:ascii="Times New Roman" w:eastAsia="Times New Roman" w:hAnsi="Times New Roman" w:cs="Times New Roman"/>
                <w:sz w:val="16"/>
                <w:szCs w:val="16"/>
                <w:lang w:eastAsia="ru-RU"/>
              </w:rPr>
              <w:softHyphen/>
              <w:t>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Перенос запятой в  положительной десятичной дроби</w:t>
            </w:r>
          </w:p>
        </w:tc>
        <w:tc>
          <w:tcPr>
            <w:tcW w:w="1500" w:type="dxa"/>
            <w:vMerge/>
            <w:tcBorders>
              <w:left w:val="single" w:sz="4" w:space="0" w:color="auto"/>
              <w:bottom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Умножение положительных десятичных дробей</w:t>
            </w:r>
          </w:p>
        </w:tc>
        <w:tc>
          <w:tcPr>
            <w:tcW w:w="1500" w:type="dxa"/>
            <w:vMerge w:val="restart"/>
            <w:tcBorders>
              <w:top w:val="single" w:sz="4" w:space="0" w:color="auto"/>
              <w:left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Знают правило умножения десятичных дробей.                  Умеют применять правило умножения десятичных дробей, переместительный и сочетательный законы относительно умножения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 Объясняют самому себе свои отдельные ближайшие цели саморазвития; проявляют ус</w:t>
            </w:r>
            <w:r w:rsidRPr="0041201F">
              <w:rPr>
                <w:rFonts w:ascii="Times New Roman" w:eastAsia="Times New Roman" w:hAnsi="Times New Roman" w:cs="Times New Roman"/>
                <w:sz w:val="16"/>
                <w:szCs w:val="16"/>
                <w:lang w:eastAsia="ru-RU"/>
              </w:rPr>
              <w:softHyphen/>
              <w:t>тойчивый интерес к способам решения задач; Проявляют устойчивый  интерес к способам решения познавательных задач</w:t>
            </w:r>
          </w:p>
        </w:tc>
        <w:tc>
          <w:tcPr>
            <w:tcW w:w="1581" w:type="dxa"/>
            <w:vMerge w:val="restart"/>
            <w:tcBorders>
              <w:top w:val="single" w:sz="4" w:space="0" w:color="auto"/>
              <w:lef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определяют цель УД, осуществляют средства её  достижения; ис</w:t>
            </w:r>
            <w:r w:rsidRPr="0041201F">
              <w:rPr>
                <w:rFonts w:ascii="Times New Roman" w:eastAsia="Times New Roman" w:hAnsi="Times New Roman" w:cs="Times New Roman"/>
                <w:sz w:val="16"/>
                <w:szCs w:val="16"/>
                <w:lang w:eastAsia="ru-RU"/>
              </w:rPr>
              <w:softHyphen/>
              <w:t>пользуют основные и дополнитель</w:t>
            </w:r>
            <w:r w:rsidRPr="0041201F">
              <w:rPr>
                <w:rFonts w:ascii="Times New Roman" w:eastAsia="Times New Roman" w:hAnsi="Times New Roman" w:cs="Times New Roman"/>
                <w:sz w:val="16"/>
                <w:szCs w:val="16"/>
                <w:lang w:eastAsia="ru-RU"/>
              </w:rPr>
              <w:softHyphen/>
              <w:t>ные средства. (П) – передают содер</w:t>
            </w:r>
            <w:r w:rsidRPr="0041201F">
              <w:rPr>
                <w:rFonts w:ascii="Times New Roman" w:eastAsia="Times New Roman" w:hAnsi="Times New Roman" w:cs="Times New Roman"/>
                <w:sz w:val="16"/>
                <w:szCs w:val="16"/>
                <w:lang w:eastAsia="ru-RU"/>
              </w:rPr>
              <w:softHyphen/>
              <w:t>жание в сжатом или развёрнутом виде. (К)-умеют уважительно относиться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положительных десятичных дробей</w:t>
            </w:r>
          </w:p>
        </w:tc>
        <w:tc>
          <w:tcPr>
            <w:tcW w:w="1500" w:type="dxa"/>
            <w:vMerge/>
            <w:tcBorders>
              <w:left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1581" w:type="dxa"/>
            <w:vMerge/>
            <w:tcBorders>
              <w:left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положительных десятичных дробей</w:t>
            </w: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грамотно выполнять алгоритмические предписания и инструкции на математическом материале.                 Умеют осуществлять исследовательскую деятельность, развитие навыков работы в группе.</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Осваивают роль обучающегося; дают адекватную оценку своей учебной деятельности; объясняют отличия в оценках ситуации разными людьми</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(Р)-работают по составленному плану. (П)-записывают выводы «если…, то…». (К)-умеют высказывать свою точку зрения, оформлять свои мысли в устной и письменной речи.    </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на </w:t>
            </w:r>
            <w:r w:rsidR="0041201F" w:rsidRPr="00E43614">
              <w:rPr>
                <w:rFonts w:ascii="Times New Roman" w:eastAsia="Calibri" w:hAnsi="Times New Roman" w:cs="Times New Roman"/>
                <w:sz w:val="20"/>
                <w:szCs w:val="20"/>
              </w:rPr>
              <w:t>умножение положительных</w:t>
            </w:r>
            <w:r w:rsidRPr="00E43614">
              <w:rPr>
                <w:rFonts w:ascii="Times New Roman" w:eastAsia="Calibri" w:hAnsi="Times New Roman" w:cs="Times New Roman"/>
                <w:sz w:val="20"/>
                <w:szCs w:val="20"/>
              </w:rPr>
              <w:t xml:space="preserve"> десятичных дробей</w:t>
            </w:r>
          </w:p>
        </w:tc>
        <w:tc>
          <w:tcPr>
            <w:tcW w:w="1500" w:type="dxa"/>
            <w:tcBorders>
              <w:top w:val="single" w:sz="4" w:space="0" w:color="auto"/>
              <w:left w:val="single" w:sz="4" w:space="0" w:color="auto"/>
              <w:right w:val="single" w:sz="4" w:space="0" w:color="auto"/>
            </w:tcBorders>
          </w:tcPr>
          <w:p w:rsidR="001314E2" w:rsidRPr="0041201F" w:rsidRDefault="001314E2" w:rsidP="001314E2">
            <w:pPr>
              <w:spacing w:after="0" w:line="240" w:lineRule="auto"/>
              <w:rPr>
                <w:rFonts w:ascii="Times New Roman" w:eastAsia="Calibri" w:hAnsi="Times New Roman" w:cs="Times New Roman"/>
                <w:sz w:val="16"/>
                <w:szCs w:val="16"/>
              </w:rPr>
            </w:pPr>
            <w:r w:rsidRPr="0041201F">
              <w:rPr>
                <w:rFonts w:ascii="Times New Roman" w:eastAsia="Calibri" w:hAnsi="Times New Roman" w:cs="Times New Roman"/>
                <w:sz w:val="16"/>
                <w:szCs w:val="16"/>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Проявляют устойчивый интерес к способам решения познавательных задач; дают положительную самооценку и оценку результатов УД; Объясняют себе </w:t>
            </w:r>
            <w:r w:rsidRPr="0041201F">
              <w:rPr>
                <w:rFonts w:ascii="Times New Roman" w:eastAsia="Times New Roman" w:hAnsi="Times New Roman" w:cs="Times New Roman"/>
                <w:sz w:val="16"/>
                <w:szCs w:val="16"/>
                <w:lang w:eastAsia="ru-RU"/>
              </w:rPr>
              <w:lastRenderedPageBreak/>
              <w:t>свои наиболее заметные достижения.</w:t>
            </w:r>
          </w:p>
        </w:tc>
        <w:tc>
          <w:tcPr>
            <w:tcW w:w="1581" w:type="dxa"/>
            <w:tcBorders>
              <w:top w:val="single" w:sz="4" w:space="0" w:color="auto"/>
              <w:lef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lastRenderedPageBreak/>
              <w:t xml:space="preserve">(Р)-определяют цель УД, осуществляют средства её достижения; используют основные и дополнительные средства. (П)-передают содержание в </w:t>
            </w:r>
            <w:r w:rsidRPr="0041201F">
              <w:rPr>
                <w:rFonts w:ascii="Times New Roman" w:eastAsia="Times New Roman" w:hAnsi="Times New Roman" w:cs="Times New Roman"/>
                <w:sz w:val="16"/>
                <w:szCs w:val="16"/>
                <w:lang w:eastAsia="ru-RU"/>
              </w:rPr>
              <w:lastRenderedPageBreak/>
              <w:t>сжатом или развёрнутом виде. (К)-умеют уважительно  относиться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положительных десятичных дробей</w:t>
            </w:r>
          </w:p>
        </w:tc>
        <w:tc>
          <w:tcPr>
            <w:tcW w:w="1500" w:type="dxa"/>
            <w:vMerge w:val="restart"/>
            <w:tcBorders>
              <w:left w:val="single" w:sz="4" w:space="0" w:color="auto"/>
              <w:right w:val="single" w:sz="4" w:space="0" w:color="auto"/>
            </w:tcBorders>
          </w:tcPr>
          <w:p w:rsidR="001314E2" w:rsidRPr="0041201F"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Знают правило деления десятичных дробей.                     Умеют применять правило деления десятичных дробей, переместительный и сочетательный законы относительно умножения при решении упражнений</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w:t>
            </w:r>
          </w:p>
        </w:tc>
        <w:tc>
          <w:tcPr>
            <w:tcW w:w="1500" w:type="dxa"/>
            <w:gridSpan w:val="3"/>
            <w:vMerge w:val="restart"/>
            <w:tcBorders>
              <w:left w:val="single" w:sz="4" w:space="0" w:color="auto"/>
              <w:right w:val="single" w:sz="4" w:space="0" w:color="auto"/>
            </w:tcBorders>
          </w:tcPr>
          <w:p w:rsidR="001314E2" w:rsidRPr="0041201F"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себе свои наиболее заметные достижения</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                                                          </w:t>
            </w:r>
          </w:p>
        </w:tc>
        <w:tc>
          <w:tcPr>
            <w:tcW w:w="1581" w:type="dxa"/>
            <w:vMerge w:val="restart"/>
            <w:tcBorders>
              <w:left w:val="single" w:sz="4" w:space="0" w:color="auto"/>
            </w:tcBorders>
          </w:tcPr>
          <w:p w:rsidR="001314E2" w:rsidRPr="0041201F"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                                      </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деление положительных десятичных дробей</w:t>
            </w:r>
          </w:p>
        </w:tc>
        <w:tc>
          <w:tcPr>
            <w:tcW w:w="1500" w:type="dxa"/>
            <w:vMerge/>
            <w:tcBorders>
              <w:left w:val="single" w:sz="4" w:space="0" w:color="auto"/>
              <w:bottom w:val="single" w:sz="4" w:space="0" w:color="auto"/>
              <w:right w:val="single" w:sz="4" w:space="0" w:color="auto"/>
            </w:tcBorders>
          </w:tcPr>
          <w:p w:rsidR="001314E2" w:rsidRPr="00E43614" w:rsidRDefault="001314E2" w:rsidP="001314E2">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1314E2" w:rsidRPr="00E43614" w:rsidRDefault="001314E2" w:rsidP="001314E2">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1314E2" w:rsidRPr="00E43614" w:rsidRDefault="001314E2" w:rsidP="001314E2">
            <w:pPr>
              <w:spacing w:after="200" w:line="276" w:lineRule="auto"/>
              <w:contextualSpacing/>
              <w:jc w:val="both"/>
              <w:rPr>
                <w:rFonts w:ascii="Times New Roman" w:eastAsia="Times New Roman" w:hAnsi="Times New Roman" w:cs="Times New Roman"/>
                <w:sz w:val="20"/>
                <w:szCs w:val="20"/>
                <w:lang w:eastAsia="ru-RU"/>
              </w:rPr>
            </w:pPr>
          </w:p>
        </w:tc>
      </w:tr>
      <w:tr w:rsidR="001314E2" w:rsidRPr="00E43614" w:rsidTr="009B2BA7">
        <w:trPr>
          <w:gridAfter w:val="2"/>
          <w:wAfter w:w="1932" w:type="dxa"/>
          <w:trHeight w:val="2325"/>
        </w:trPr>
        <w:tc>
          <w:tcPr>
            <w:tcW w:w="873" w:type="dxa"/>
            <w:gridSpan w:val="2"/>
            <w:tcBorders>
              <w:bottom w:val="single" w:sz="4" w:space="0" w:color="auto"/>
            </w:tcBorders>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деление положительных десятичных дробей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грамотно выполнять алгоритмические предписания и инструкции на математическом материале.                         Умеют осуществлять исследовательскую деятельность, развитие навыков работы в группе</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Проявляют устойчивый интерес к способам решения познава</w:t>
            </w:r>
            <w:r w:rsidRPr="0041201F">
              <w:rPr>
                <w:rFonts w:ascii="Times New Roman" w:eastAsia="Times New Roman" w:hAnsi="Times New Roman" w:cs="Times New Roman"/>
                <w:sz w:val="16"/>
                <w:szCs w:val="16"/>
                <w:lang w:eastAsia="ru-RU"/>
              </w:rPr>
              <w:softHyphen/>
              <w:t>тельных задач; дают положи</w:t>
            </w:r>
            <w:r w:rsidRPr="0041201F">
              <w:rPr>
                <w:rFonts w:ascii="Times New Roman" w:eastAsia="Times New Roman" w:hAnsi="Times New Roman" w:cs="Times New Roman"/>
                <w:sz w:val="16"/>
                <w:szCs w:val="16"/>
                <w:lang w:eastAsia="ru-RU"/>
              </w:rPr>
              <w:softHyphen/>
              <w:t xml:space="preserve">тельную самооценку и оценку результатов УД; </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понимают причины своего неуспеха; выход из данной ситуации. (П) – передают сод-е в сжатом или развернутом виде. (К) – умеют слу</w:t>
            </w:r>
            <w:r w:rsidRPr="0041201F">
              <w:rPr>
                <w:rFonts w:ascii="Times New Roman" w:eastAsia="Times New Roman" w:hAnsi="Times New Roman" w:cs="Times New Roman"/>
                <w:sz w:val="16"/>
                <w:szCs w:val="16"/>
                <w:lang w:eastAsia="ru-RU"/>
              </w:rPr>
              <w:softHyphen/>
              <w:t>шать других;</w:t>
            </w:r>
          </w:p>
        </w:tc>
      </w:tr>
      <w:tr w:rsidR="001314E2" w:rsidRPr="00E43614" w:rsidTr="009B2BA7">
        <w:trPr>
          <w:gridAfter w:val="2"/>
          <w:wAfter w:w="1932" w:type="dxa"/>
          <w:trHeight w:val="249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на деление положительных десятичных </w:t>
            </w:r>
          </w:p>
          <w:p w:rsidR="001314E2" w:rsidRPr="00E43614" w:rsidRDefault="00EA6D56" w:rsidP="001314E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001314E2" w:rsidRPr="00E43614">
              <w:rPr>
                <w:rFonts w:ascii="Times New Roman" w:eastAsia="Calibri" w:hAnsi="Times New Roman" w:cs="Times New Roman"/>
                <w:sz w:val="20"/>
                <w:szCs w:val="20"/>
              </w:rPr>
              <w:t>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Проявляют положительное отношение к урокам математики, объясняют самому себе свои наиболее заметные достижения, оценивают свою познавательную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1314E2" w:rsidRPr="00E43614" w:rsidTr="009B2BA7">
        <w:trPr>
          <w:gridAfter w:val="2"/>
          <w:wAfter w:w="1932" w:type="dxa"/>
          <w:trHeight w:val="81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41201F" w:rsidRDefault="001314E2" w:rsidP="001314E2">
            <w:pPr>
              <w:spacing w:after="0" w:line="240" w:lineRule="auto"/>
              <w:rPr>
                <w:rFonts w:ascii="Times New Roman" w:eastAsia="Calibri" w:hAnsi="Times New Roman" w:cs="Times New Roman"/>
                <w:b/>
                <w:sz w:val="20"/>
                <w:szCs w:val="20"/>
              </w:rPr>
            </w:pPr>
            <w:r w:rsidRPr="0041201F">
              <w:rPr>
                <w:rFonts w:ascii="Times New Roman" w:eastAsia="Calibri" w:hAnsi="Times New Roman" w:cs="Times New Roman"/>
                <w:b/>
                <w:sz w:val="20"/>
                <w:szCs w:val="20"/>
              </w:rPr>
              <w:t>Контрольная работа №</w:t>
            </w:r>
            <w:r w:rsidR="00EA6D56">
              <w:rPr>
                <w:rFonts w:ascii="Times New Roman" w:eastAsia="Calibri" w:hAnsi="Times New Roman" w:cs="Times New Roman"/>
                <w:b/>
                <w:sz w:val="20"/>
                <w:szCs w:val="20"/>
              </w:rPr>
              <w:t>8</w:t>
            </w:r>
            <w:r w:rsidRPr="0041201F">
              <w:rPr>
                <w:rFonts w:ascii="Times New Roman" w:eastAsia="Calibri" w:hAnsi="Times New Roman" w:cs="Times New Roman"/>
                <w:b/>
                <w:sz w:val="20"/>
                <w:szCs w:val="20"/>
              </w:rPr>
              <w:t xml:space="preserve"> по теме «Сложение, вычитание, умножение и деление положительных десятичных дробей»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 умеют критично относиться к своему мнению</w:t>
            </w:r>
          </w:p>
        </w:tc>
      </w:tr>
      <w:tr w:rsidR="001314E2" w:rsidRPr="00E43614" w:rsidTr="009B2BA7">
        <w:trPr>
          <w:gridAfter w:val="2"/>
          <w:wAfter w:w="1932" w:type="dxa"/>
          <w:trHeight w:val="90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Десятичные дроби и проценты</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Знают понятие процента, алгоритм нахождения процента от числа и числа по его проценту.             Умеют находить процент от числа по  олределению,  </w:t>
            </w:r>
            <w:r w:rsidRPr="0041201F">
              <w:rPr>
                <w:rFonts w:ascii="Times New Roman" w:eastAsia="Times New Roman" w:hAnsi="Times New Roman" w:cs="Times New Roman"/>
                <w:sz w:val="16"/>
                <w:szCs w:val="16"/>
                <w:lang w:eastAsia="ru-RU"/>
              </w:rPr>
              <w:lastRenderedPageBreak/>
              <w:t>число по его проценту, решать задачи на уменьшение или увеличение числа на несколько процентов</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lastRenderedPageBreak/>
              <w:t xml:space="preserve">Проявляют  устойчивый интерес к способам решения познавательных задач; дают положительную самооценку и оценку результатов УД; Объясняют себе </w:t>
            </w:r>
            <w:r w:rsidRPr="0041201F">
              <w:rPr>
                <w:rFonts w:ascii="Times New Roman" w:eastAsia="Times New Roman" w:hAnsi="Times New Roman" w:cs="Times New Roman"/>
                <w:sz w:val="16"/>
                <w:szCs w:val="16"/>
                <w:lang w:eastAsia="ru-RU"/>
              </w:rPr>
              <w:lastRenderedPageBreak/>
              <w:t>свои наиболее заметные достижения</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lastRenderedPageBreak/>
              <w:t>(Р)-определяют цель УД, осуществляют средства её достижения; используют основные и дополнительные средства. (П)-передают содержание в сжатом или развернутом виде. (К)-</w:t>
            </w:r>
            <w:r w:rsidRPr="0041201F">
              <w:rPr>
                <w:rFonts w:ascii="Times New Roman" w:eastAsia="Times New Roman" w:hAnsi="Times New Roman" w:cs="Times New Roman"/>
                <w:sz w:val="16"/>
                <w:szCs w:val="16"/>
                <w:lang w:eastAsia="ru-RU"/>
              </w:rPr>
              <w:lastRenderedPageBreak/>
              <w:t>умеют уважительно относиться к мнению других</w:t>
            </w:r>
          </w:p>
        </w:tc>
      </w:tr>
      <w:tr w:rsidR="001314E2" w:rsidRPr="00E43614" w:rsidTr="009B2BA7">
        <w:trPr>
          <w:gridAfter w:val="2"/>
          <w:wAfter w:w="1932" w:type="dxa"/>
          <w:trHeight w:val="63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Десятичные дроби и проценты</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Знают алгоритм на нахождение процента от числа и числа по его проценту.              Умеют находить десятую, пятую, четвёртую часть числа, а также его половину и треть и три четверти в процентах.</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Выражают положительное отношение к процессу познания; дают адекватную оценку своей учебной деятельности</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(Р)-работа по составленному плану; дополнительные источники  информации. (П)-записывают правила «если…, то…».(К)- умеют слушать других, умеют критично относиться к своему мнению.</w:t>
            </w:r>
          </w:p>
        </w:tc>
      </w:tr>
      <w:tr w:rsidR="001314E2" w:rsidRPr="00E43614" w:rsidTr="009B2BA7">
        <w:trPr>
          <w:gridAfter w:val="2"/>
          <w:wAfter w:w="1932" w:type="dxa"/>
          <w:trHeight w:val="24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на проценты</w:t>
            </w: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решать простейшие задачи на проценты</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(Р)-понимают причины своего неуспеха; выход из данной ситуации. (П)-передают содержание в сжатом или развёрнутом виде. (К)-умеют слушать других</w:t>
            </w:r>
          </w:p>
        </w:tc>
      </w:tr>
      <w:tr w:rsidR="001314E2" w:rsidRPr="00E43614" w:rsidTr="009B2BA7">
        <w:trPr>
          <w:gridAfter w:val="2"/>
          <w:wAfter w:w="1932" w:type="dxa"/>
          <w:trHeight w:val="300"/>
        </w:trPr>
        <w:tc>
          <w:tcPr>
            <w:tcW w:w="873" w:type="dxa"/>
            <w:gridSpan w:val="2"/>
            <w:tcBorders>
              <w:top w:val="single" w:sz="4" w:space="0" w:color="auto"/>
              <w:bottom w:val="single" w:sz="4" w:space="0" w:color="auto"/>
            </w:tcBorders>
          </w:tcPr>
          <w:p w:rsidR="001314E2" w:rsidRPr="004A7682" w:rsidRDefault="001314E2" w:rsidP="004A768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на проценты</w:t>
            </w: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устойчивый интерес к способам решения задач; Проявляют устойчивый интерес к способам решения познавательных задач</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(Р)-определяют цель УД, осуществляют средства её достижения; работают по составленному плану. (П)-передают  содержание в сжатом или развернутом виде; выводы правил «если…, то…». (К)-умеют слушать других; уважительно относиться к мнению других</w:t>
            </w:r>
          </w:p>
        </w:tc>
      </w:tr>
      <w:tr w:rsidR="0038451C" w:rsidRPr="00E43614" w:rsidTr="00A26412">
        <w:trPr>
          <w:gridAfter w:val="2"/>
          <w:wAfter w:w="1932" w:type="dxa"/>
          <w:trHeight w:val="300"/>
        </w:trPr>
        <w:tc>
          <w:tcPr>
            <w:tcW w:w="873" w:type="dxa"/>
            <w:gridSpan w:val="2"/>
            <w:tcBorders>
              <w:top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Десятичные дроби произвольного знака</w:t>
            </w:r>
          </w:p>
        </w:tc>
        <w:tc>
          <w:tcPr>
            <w:tcW w:w="1500" w:type="dxa"/>
            <w:vMerge w:val="restart"/>
            <w:tcBorders>
              <w:top w:val="single" w:sz="4" w:space="0" w:color="auto"/>
              <w:left w:val="single" w:sz="4" w:space="0" w:color="auto"/>
              <w:righ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Знают и умеют выполнять все арифметические действия с десятичными дробями произвольного знака</w:t>
            </w:r>
          </w:p>
        </w:tc>
        <w:tc>
          <w:tcPr>
            <w:tcW w:w="1500" w:type="dxa"/>
            <w:gridSpan w:val="3"/>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Объясняют себе свои наиболее заметные достижения; Проявляют  устойчивый интерес к  способам  решения познавательных задач; осознают социальную роль ученика</w:t>
            </w:r>
          </w:p>
        </w:tc>
        <w:tc>
          <w:tcPr>
            <w:tcW w:w="1581" w:type="dxa"/>
            <w:vMerge w:val="restart"/>
            <w:tcBorders>
              <w:top w:val="single" w:sz="4" w:space="0" w:color="auto"/>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 составление плана и работа по плану. (П)-делают предположения об информации, нужной для решения учебной задачи. (К)- Умеют договариваться, менять точку зрения</w:t>
            </w:r>
          </w:p>
        </w:tc>
      </w:tr>
      <w:tr w:rsidR="0038451C" w:rsidRPr="00E43614" w:rsidTr="00A26412">
        <w:trPr>
          <w:gridAfter w:val="2"/>
          <w:wAfter w:w="1932" w:type="dxa"/>
          <w:trHeight w:val="300"/>
        </w:trPr>
        <w:tc>
          <w:tcPr>
            <w:tcW w:w="873" w:type="dxa"/>
            <w:gridSpan w:val="2"/>
            <w:tcBorders>
              <w:top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Десятичные дроби произвольного знака</w:t>
            </w:r>
          </w:p>
        </w:tc>
        <w:tc>
          <w:tcPr>
            <w:tcW w:w="1500" w:type="dxa"/>
            <w:vMerge/>
            <w:tcBorders>
              <w:left w:val="single" w:sz="4" w:space="0" w:color="auto"/>
              <w:bottom w:val="single" w:sz="4" w:space="0" w:color="auto"/>
              <w:righ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r>
      <w:tr w:rsidR="0038451C" w:rsidRPr="00E43614" w:rsidTr="00D90E76">
        <w:trPr>
          <w:gridAfter w:val="2"/>
          <w:wAfter w:w="1932" w:type="dxa"/>
          <w:trHeight w:val="981"/>
        </w:trPr>
        <w:tc>
          <w:tcPr>
            <w:tcW w:w="873" w:type="dxa"/>
            <w:gridSpan w:val="2"/>
            <w:tcBorders>
              <w:top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Приближение десятичных дробей</w:t>
            </w:r>
          </w:p>
          <w:p w:rsidR="0038451C" w:rsidRPr="00E43614" w:rsidRDefault="0038451C" w:rsidP="0038451C">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 xml:space="preserve">Знают правило округления десятичных дробей.               </w:t>
            </w: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Объясняют себе свои наиболее заметные достижения; Проявляют  устойчивый интерес к  способам  решения познавательных задач; осознают социальную роль ученика</w:t>
            </w:r>
          </w:p>
        </w:tc>
        <w:tc>
          <w:tcPr>
            <w:tcW w:w="1581" w:type="dxa"/>
            <w:vMerge w:val="restart"/>
            <w:tcBorders>
              <w:top w:val="single" w:sz="4" w:space="0" w:color="auto"/>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 составление плана и работа по плану. (П)-делают предположения об информации, нужной для решения учебной задачи. (К)- Умеют договариваться, менять точку зрения</w:t>
            </w:r>
          </w:p>
        </w:tc>
      </w:tr>
      <w:tr w:rsidR="0038451C" w:rsidRPr="00E43614" w:rsidTr="00D90E76">
        <w:trPr>
          <w:gridAfter w:val="2"/>
          <w:wAfter w:w="1932" w:type="dxa"/>
          <w:trHeight w:val="945"/>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w:t>
            </w:r>
            <w:r>
              <w:rPr>
                <w:rFonts w:ascii="Times New Roman" w:eastAsia="Calibri" w:hAnsi="Times New Roman" w:cs="Times New Roman"/>
                <w:sz w:val="20"/>
                <w:szCs w:val="20"/>
              </w:rPr>
              <w:t>а приближение десятичных дробей</w:t>
            </w:r>
          </w:p>
        </w:tc>
        <w:tc>
          <w:tcPr>
            <w:tcW w:w="1500" w:type="dxa"/>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Умеют производить округление до любого разряда</w:t>
            </w:r>
          </w:p>
        </w:tc>
        <w:tc>
          <w:tcPr>
            <w:tcW w:w="1500" w:type="dxa"/>
            <w:gridSpan w:val="3"/>
            <w:vMerge/>
            <w:tcBorders>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r>
      <w:tr w:rsidR="0038451C" w:rsidRPr="00E43614" w:rsidTr="00D90E76">
        <w:trPr>
          <w:gridAfter w:val="2"/>
          <w:wAfter w:w="1932" w:type="dxa"/>
          <w:trHeight w:val="2384"/>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приближение десятичных дробей</w:t>
            </w:r>
          </w:p>
          <w:p w:rsidR="0038451C" w:rsidRPr="00E43614" w:rsidRDefault="0038451C" w:rsidP="0038451C">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положительное отношение к процессу познания</w:t>
            </w: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81" w:type="dxa"/>
            <w:tcBorders>
              <w:top w:val="single" w:sz="4" w:space="0" w:color="auto"/>
              <w:left w:val="single" w:sz="4" w:space="0" w:color="auto"/>
              <w:bottom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(Р)-понимают причины  своего неуспеха; выход из данной ситуации (П)- передают содержание в сжатом или развёрнутом виде (К)-умеют критично относиться к своему мнению</w:t>
            </w:r>
          </w:p>
        </w:tc>
      </w:tr>
      <w:tr w:rsidR="0038451C" w:rsidRPr="00E43614" w:rsidTr="00D90E76">
        <w:trPr>
          <w:gridAfter w:val="2"/>
          <w:wAfter w:w="1932" w:type="dxa"/>
          <w:trHeight w:val="1128"/>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Приближение сумм</w:t>
            </w:r>
            <w:r w:rsidR="00B53D3D">
              <w:rPr>
                <w:rFonts w:ascii="Times New Roman" w:eastAsia="Calibri" w:hAnsi="Times New Roman" w:cs="Times New Roman"/>
                <w:sz w:val="20"/>
                <w:szCs w:val="20"/>
              </w:rPr>
              <w:t>ы</w:t>
            </w:r>
            <w:r w:rsidRPr="00E43614">
              <w:rPr>
                <w:rFonts w:ascii="Times New Roman" w:eastAsia="Calibri" w:hAnsi="Times New Roman" w:cs="Times New Roman"/>
                <w:sz w:val="20"/>
                <w:szCs w:val="20"/>
              </w:rPr>
              <w:t>, разности, прои</w:t>
            </w:r>
            <w:r>
              <w:rPr>
                <w:rFonts w:ascii="Times New Roman" w:eastAsia="Calibri" w:hAnsi="Times New Roman" w:cs="Times New Roman"/>
                <w:sz w:val="20"/>
                <w:szCs w:val="20"/>
              </w:rPr>
              <w:t>зведения и  частного двух чисел</w:t>
            </w:r>
          </w:p>
        </w:tc>
        <w:tc>
          <w:tcPr>
            <w:tcW w:w="1500" w:type="dxa"/>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Знают правило приближенного сложения, вычитания, умножения и деления двух чисел, округление чисел с заданной точностью.              Умеют использовать правило при проверке вычислений</w:t>
            </w:r>
          </w:p>
        </w:tc>
        <w:tc>
          <w:tcPr>
            <w:tcW w:w="1500" w:type="dxa"/>
            <w:gridSpan w:val="3"/>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положительное отношение к процессу познания</w:t>
            </w:r>
          </w:p>
        </w:tc>
        <w:tc>
          <w:tcPr>
            <w:tcW w:w="1581" w:type="dxa"/>
            <w:vMerge w:val="restart"/>
            <w:tcBorders>
              <w:top w:val="single" w:sz="4" w:space="0" w:color="auto"/>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(Р)-Работа по составленному плану; используют дополнительные источники информации. (П)-передают содержание в сжатом или развёрнутом виде. (К)-умеют слушать других</w:t>
            </w:r>
          </w:p>
        </w:tc>
      </w:tr>
      <w:tr w:rsidR="0038451C" w:rsidRPr="00E43614" w:rsidTr="009B2BA7">
        <w:trPr>
          <w:gridAfter w:val="2"/>
          <w:wAfter w:w="1932" w:type="dxa"/>
          <w:trHeight w:val="1020"/>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приближение сумм, разности, про</w:t>
            </w:r>
            <w:r>
              <w:rPr>
                <w:rFonts w:ascii="Times New Roman" w:eastAsia="Calibri" w:hAnsi="Times New Roman" w:cs="Times New Roman"/>
                <w:sz w:val="20"/>
                <w:szCs w:val="20"/>
              </w:rPr>
              <w:t>изведения и частного двух чисел</w:t>
            </w:r>
          </w:p>
        </w:tc>
        <w:tc>
          <w:tcPr>
            <w:tcW w:w="1500" w:type="dxa"/>
            <w:vMerge/>
            <w:tcBorders>
              <w:left w:val="single" w:sz="4" w:space="0" w:color="auto"/>
              <w:bottom w:val="single" w:sz="4" w:space="0" w:color="auto"/>
              <w:right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r>
      <w:tr w:rsidR="0038451C" w:rsidRPr="00E43614" w:rsidTr="009B2BA7">
        <w:trPr>
          <w:gridAfter w:val="2"/>
          <w:wAfter w:w="1932" w:type="dxa"/>
          <w:trHeight w:val="675"/>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Самостоятельная работа</w:t>
            </w:r>
          </w:p>
          <w:p w:rsidR="0038451C" w:rsidRPr="00E43614" w:rsidRDefault="0038451C" w:rsidP="0038451C">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Объясняют себе свои наиболее заметные достижения; Проявляют устойчивый интерес к способам решения познавательных задач; осознают социальную роль ученика</w:t>
            </w:r>
          </w:p>
        </w:tc>
        <w:tc>
          <w:tcPr>
            <w:tcW w:w="1581" w:type="dxa"/>
            <w:tcBorders>
              <w:top w:val="single" w:sz="4" w:space="0" w:color="auto"/>
              <w:left w:val="single" w:sz="4" w:space="0" w:color="auto"/>
              <w:bottom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(Р)-составляют план выполнения заданий ;обнаруживают и формулируют проблему; (П)-записывают выводы правил «если…, то…». (К)-умеют принимать точку зрения другого.</w:t>
            </w:r>
          </w:p>
        </w:tc>
      </w:tr>
      <w:tr w:rsidR="0038451C" w:rsidRPr="00E43614" w:rsidTr="009B2BA7">
        <w:trPr>
          <w:gridAfter w:val="2"/>
          <w:wAfter w:w="1932" w:type="dxa"/>
          <w:trHeight w:val="450"/>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Проявляют положительное отношение к урокам математики, 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38451C" w:rsidRPr="00E43614" w:rsidTr="009B2BA7">
        <w:trPr>
          <w:gridAfter w:val="2"/>
          <w:wAfter w:w="1932" w:type="dxa"/>
          <w:trHeight w:val="330"/>
        </w:trPr>
        <w:tc>
          <w:tcPr>
            <w:tcW w:w="873" w:type="dxa"/>
            <w:gridSpan w:val="2"/>
            <w:tcBorders>
              <w:top w:val="single" w:sz="4" w:space="0" w:color="auto"/>
              <w:left w:val="single" w:sz="4" w:space="0" w:color="auto"/>
              <w:bottom w:val="single" w:sz="4" w:space="0" w:color="auto"/>
            </w:tcBorders>
          </w:tcPr>
          <w:p w:rsidR="0038451C" w:rsidRPr="007924DC"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7826B0" w:rsidRDefault="0038451C" w:rsidP="0038451C">
            <w:pPr>
              <w:spacing w:after="200" w:line="276" w:lineRule="auto"/>
              <w:rPr>
                <w:rFonts w:ascii="Times New Roman" w:eastAsia="Calibri" w:hAnsi="Times New Roman" w:cs="Times New Roman"/>
                <w:b/>
                <w:sz w:val="20"/>
                <w:szCs w:val="20"/>
              </w:rPr>
            </w:pPr>
            <w:r w:rsidRPr="007826B0">
              <w:rPr>
                <w:rFonts w:ascii="Times New Roman" w:eastAsia="Calibri" w:hAnsi="Times New Roman" w:cs="Times New Roman"/>
                <w:b/>
                <w:sz w:val="20"/>
                <w:szCs w:val="20"/>
              </w:rPr>
              <w:t xml:space="preserve">Контрольная работа № </w:t>
            </w:r>
            <w:r w:rsidR="007826B0">
              <w:rPr>
                <w:rFonts w:ascii="Times New Roman" w:eastAsia="Calibri" w:hAnsi="Times New Roman" w:cs="Times New Roman"/>
                <w:b/>
                <w:sz w:val="20"/>
                <w:szCs w:val="20"/>
              </w:rPr>
              <w:t>9</w:t>
            </w:r>
            <w:r w:rsidRPr="007826B0">
              <w:rPr>
                <w:rFonts w:ascii="Times New Roman" w:eastAsia="Calibri" w:hAnsi="Times New Roman" w:cs="Times New Roman"/>
                <w:b/>
                <w:sz w:val="20"/>
                <w:szCs w:val="20"/>
              </w:rPr>
              <w:t xml:space="preserve"> по теме «Десятичные дроби»</w:t>
            </w:r>
          </w:p>
        </w:tc>
        <w:tc>
          <w:tcPr>
            <w:tcW w:w="1500" w:type="dxa"/>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tcBorders>
              <w:top w:val="single" w:sz="4" w:space="0" w:color="auto"/>
              <w:left w:val="single" w:sz="4" w:space="0" w:color="auto"/>
              <w:bottom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38451C" w:rsidRPr="00E43614" w:rsidTr="009B2BA7">
        <w:trPr>
          <w:gridAfter w:val="2"/>
          <w:wAfter w:w="1932" w:type="dxa"/>
          <w:trHeight w:val="225"/>
        </w:trPr>
        <w:tc>
          <w:tcPr>
            <w:tcW w:w="873" w:type="dxa"/>
            <w:gridSpan w:val="2"/>
            <w:tcBorders>
              <w:top w:val="single" w:sz="4" w:space="0" w:color="auto"/>
              <w:left w:val="single" w:sz="4" w:space="0" w:color="auto"/>
              <w:bottom w:val="single" w:sz="4" w:space="0" w:color="auto"/>
            </w:tcBorders>
          </w:tcPr>
          <w:p w:rsidR="0038451C" w:rsidRPr="007924DC"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7924DC" w:rsidRDefault="0038451C" w:rsidP="0038451C">
            <w:pPr>
              <w:spacing w:after="200" w:line="240" w:lineRule="auto"/>
              <w:rPr>
                <w:rFonts w:ascii="Times New Roman" w:eastAsia="Calibri" w:hAnsi="Times New Roman" w:cs="Times New Roman"/>
                <w:sz w:val="20"/>
                <w:szCs w:val="20"/>
              </w:rPr>
            </w:pPr>
            <w:r w:rsidRPr="007924DC">
              <w:rPr>
                <w:rFonts w:ascii="Times New Roman" w:eastAsia="Calibri" w:hAnsi="Times New Roman" w:cs="Times New Roman"/>
                <w:sz w:val="20"/>
                <w:szCs w:val="20"/>
              </w:rPr>
              <w:t>Анализ контрольной работы.                               Занимательные задачи.</w:t>
            </w:r>
          </w:p>
        </w:tc>
        <w:tc>
          <w:tcPr>
            <w:tcW w:w="1500" w:type="dxa"/>
            <w:tcBorders>
              <w:top w:val="single" w:sz="4" w:space="0" w:color="auto"/>
              <w:left w:val="single" w:sz="4" w:space="0" w:color="auto"/>
              <w:right w:val="single" w:sz="4" w:space="0" w:color="auto"/>
            </w:tcBorders>
          </w:tcPr>
          <w:p w:rsidR="0038451C" w:rsidRPr="007924DC" w:rsidRDefault="0038451C" w:rsidP="0038451C">
            <w:pPr>
              <w:spacing w:after="20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формулировать выводы; развитие навыков работы в группе</w:t>
            </w:r>
          </w:p>
        </w:tc>
        <w:tc>
          <w:tcPr>
            <w:tcW w:w="1500" w:type="dxa"/>
            <w:gridSpan w:val="3"/>
            <w:tcBorders>
              <w:top w:val="single" w:sz="4" w:space="0" w:color="auto"/>
              <w:left w:val="single" w:sz="4" w:space="0" w:color="auto"/>
              <w:right w:val="single" w:sz="4" w:space="0" w:color="auto"/>
            </w:tcBorders>
          </w:tcPr>
          <w:p w:rsidR="0038451C" w:rsidRPr="007924DC" w:rsidRDefault="0038451C" w:rsidP="0038451C">
            <w:pPr>
              <w:spacing w:after="20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tcBorders>
              <w:top w:val="single" w:sz="4" w:space="0" w:color="auto"/>
              <w:left w:val="single" w:sz="4" w:space="0" w:color="auto"/>
            </w:tcBorders>
          </w:tcPr>
          <w:p w:rsidR="0038451C" w:rsidRPr="007924DC" w:rsidRDefault="0038451C" w:rsidP="0038451C">
            <w:pPr>
              <w:spacing w:after="20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38451C" w:rsidRPr="00E43614" w:rsidTr="00E43614">
        <w:trPr>
          <w:gridAfter w:val="2"/>
          <w:wAfter w:w="1932" w:type="dxa"/>
        </w:trPr>
        <w:tc>
          <w:tcPr>
            <w:tcW w:w="9648" w:type="dxa"/>
            <w:gridSpan w:val="11"/>
          </w:tcPr>
          <w:p w:rsidR="0038451C" w:rsidRPr="00E43614" w:rsidRDefault="0038451C" w:rsidP="0038451C">
            <w:pPr>
              <w:spacing w:after="0" w:line="240" w:lineRule="auto"/>
              <w:jc w:val="center"/>
              <w:rPr>
                <w:rFonts w:ascii="Times New Roman" w:eastAsia="Calibri" w:hAnsi="Times New Roman" w:cs="Times New Roman"/>
                <w:sz w:val="20"/>
                <w:szCs w:val="20"/>
              </w:rPr>
            </w:pPr>
          </w:p>
          <w:p w:rsidR="0038451C" w:rsidRDefault="0038451C" w:rsidP="007826B0">
            <w:pPr>
              <w:spacing w:after="0" w:line="240" w:lineRule="auto"/>
              <w:jc w:val="center"/>
              <w:rPr>
                <w:rFonts w:ascii="Times New Roman" w:eastAsia="Calibri" w:hAnsi="Times New Roman" w:cs="Times New Roman"/>
                <w:b/>
                <w:sz w:val="24"/>
                <w:szCs w:val="24"/>
              </w:rPr>
            </w:pPr>
            <w:r w:rsidRPr="007826B0">
              <w:rPr>
                <w:rFonts w:ascii="Times New Roman" w:eastAsia="Calibri" w:hAnsi="Times New Roman" w:cs="Times New Roman"/>
                <w:b/>
                <w:sz w:val="24"/>
                <w:szCs w:val="24"/>
              </w:rPr>
              <w:t xml:space="preserve">Тема </w:t>
            </w:r>
            <w:r w:rsidR="007826B0" w:rsidRPr="007826B0">
              <w:rPr>
                <w:rFonts w:ascii="Times New Roman" w:eastAsia="Calibri" w:hAnsi="Times New Roman" w:cs="Times New Roman"/>
                <w:b/>
                <w:sz w:val="24"/>
                <w:szCs w:val="24"/>
              </w:rPr>
              <w:t>5</w:t>
            </w:r>
            <w:r w:rsidR="007826B0">
              <w:rPr>
                <w:rFonts w:ascii="Times New Roman" w:eastAsia="Calibri" w:hAnsi="Times New Roman" w:cs="Times New Roman"/>
                <w:b/>
                <w:sz w:val="24"/>
                <w:szCs w:val="24"/>
              </w:rPr>
              <w:t>.</w:t>
            </w:r>
            <w:r w:rsidRPr="007826B0">
              <w:rPr>
                <w:rFonts w:ascii="Times New Roman" w:eastAsia="Calibri" w:hAnsi="Times New Roman" w:cs="Times New Roman"/>
                <w:b/>
                <w:sz w:val="24"/>
                <w:szCs w:val="24"/>
              </w:rPr>
              <w:t>О</w:t>
            </w:r>
            <w:r w:rsidR="007826B0">
              <w:rPr>
                <w:rFonts w:ascii="Times New Roman" w:eastAsia="Calibri" w:hAnsi="Times New Roman" w:cs="Times New Roman"/>
                <w:b/>
                <w:sz w:val="24"/>
                <w:szCs w:val="24"/>
              </w:rPr>
              <w:t xml:space="preserve">быкновенные и десятичные дроби </w:t>
            </w:r>
            <w:r w:rsidRPr="007826B0">
              <w:rPr>
                <w:rFonts w:ascii="Times New Roman" w:eastAsia="Calibri" w:hAnsi="Times New Roman" w:cs="Times New Roman"/>
                <w:b/>
                <w:sz w:val="24"/>
                <w:szCs w:val="24"/>
              </w:rPr>
              <w:t>(2</w:t>
            </w:r>
            <w:r w:rsidR="007826B0">
              <w:rPr>
                <w:rFonts w:ascii="Times New Roman" w:eastAsia="Calibri" w:hAnsi="Times New Roman" w:cs="Times New Roman"/>
                <w:b/>
                <w:sz w:val="24"/>
                <w:szCs w:val="24"/>
              </w:rPr>
              <w:t>4 часа</w:t>
            </w:r>
            <w:r w:rsidRPr="007826B0">
              <w:rPr>
                <w:rFonts w:ascii="Times New Roman" w:eastAsia="Calibri" w:hAnsi="Times New Roman" w:cs="Times New Roman"/>
                <w:b/>
                <w:sz w:val="24"/>
                <w:szCs w:val="24"/>
              </w:rPr>
              <w:t>)</w:t>
            </w:r>
          </w:p>
          <w:p w:rsidR="007826B0" w:rsidRPr="007826B0" w:rsidRDefault="007826B0" w:rsidP="007826B0">
            <w:pPr>
              <w:spacing w:after="0" w:line="240" w:lineRule="auto"/>
              <w:jc w:val="center"/>
              <w:rPr>
                <w:rFonts w:ascii="Times New Roman" w:eastAsia="Calibri" w:hAnsi="Times New Roman" w:cs="Times New Roman"/>
                <w:b/>
                <w:sz w:val="24"/>
                <w:szCs w:val="24"/>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Разложение положительной обыкновенной дроби в конечную десятичную дробь</w:t>
            </w:r>
          </w:p>
        </w:tc>
        <w:tc>
          <w:tcPr>
            <w:tcW w:w="1500" w:type="dxa"/>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Знают понятия: конечная десятичная дробь; различные способы представления обыкновенной дроби в виде десятичной</w:t>
            </w:r>
          </w:p>
        </w:tc>
        <w:tc>
          <w:tcPr>
            <w:tcW w:w="1500" w:type="dxa"/>
            <w:gridSpan w:val="3"/>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Выражают положит. отношение к процессу познания; дают аде</w:t>
            </w:r>
            <w:r w:rsidRPr="007924DC">
              <w:rPr>
                <w:rFonts w:ascii="Times New Roman" w:eastAsia="Times New Roman" w:hAnsi="Times New Roman" w:cs="Times New Roman"/>
                <w:sz w:val="16"/>
                <w:szCs w:val="16"/>
                <w:lang w:eastAsia="ru-RU"/>
              </w:rPr>
              <w:softHyphen/>
              <w:t>кватную оценку своей учебной деятельности</w:t>
            </w:r>
          </w:p>
        </w:tc>
        <w:tc>
          <w:tcPr>
            <w:tcW w:w="1581" w:type="dxa"/>
            <w:vMerge w:val="restart"/>
            <w:tcBorders>
              <w:lef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 – работа по составленному плану; доп. источники информации. (П) – «если… то…». (К) – умеют слушать других, договариваться</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Разложение положительной обыкновенной дроби в конечную десятичную дробь</w:t>
            </w:r>
          </w:p>
        </w:tc>
        <w:tc>
          <w:tcPr>
            <w:tcW w:w="1500" w:type="dxa"/>
            <w:vMerge/>
            <w:tcBorders>
              <w:left w:val="single" w:sz="4" w:space="0" w:color="auto"/>
              <w:right w:val="single" w:sz="4" w:space="0" w:color="auto"/>
            </w:tcBorders>
          </w:tcPr>
          <w:p w:rsidR="0038451C" w:rsidRPr="007924DC" w:rsidRDefault="0038451C" w:rsidP="0038451C">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38451C" w:rsidRPr="007924DC" w:rsidRDefault="0038451C" w:rsidP="0038451C">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38451C" w:rsidRPr="007924DC" w:rsidRDefault="0038451C" w:rsidP="0038451C">
            <w:pPr>
              <w:spacing w:after="0" w:line="240" w:lineRule="auto"/>
              <w:rPr>
                <w:rFonts w:ascii="Times New Roman" w:eastAsia="Calibri" w:hAnsi="Times New Roman" w:cs="Times New Roman"/>
                <w:b/>
                <w:sz w:val="16"/>
                <w:szCs w:val="16"/>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Периодические десятичные дроби</w:t>
            </w:r>
          </w:p>
        </w:tc>
        <w:tc>
          <w:tcPr>
            <w:tcW w:w="1500" w:type="dxa"/>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записывать число в виде периодической дроби.    Умеют осуществлять исследовательскую деятельность, развитие навыков работы в группе</w:t>
            </w:r>
          </w:p>
        </w:tc>
        <w:tc>
          <w:tcPr>
            <w:tcW w:w="1500" w:type="dxa"/>
            <w:gridSpan w:val="3"/>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 отношение к процессу познания</w:t>
            </w:r>
          </w:p>
        </w:tc>
        <w:tc>
          <w:tcPr>
            <w:tcW w:w="1581" w:type="dxa"/>
            <w:vMerge w:val="restart"/>
            <w:tcBorders>
              <w:lef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 – Определение цели УД; работа по составленному плану. (П) – запи</w:t>
            </w:r>
            <w:r w:rsidRPr="007924DC">
              <w:rPr>
                <w:rFonts w:ascii="Times New Roman" w:eastAsia="Times New Roman" w:hAnsi="Times New Roman" w:cs="Times New Roman"/>
                <w:sz w:val="16"/>
                <w:szCs w:val="16"/>
                <w:lang w:eastAsia="ru-RU"/>
              </w:rPr>
              <w:softHyphen/>
              <w:t>сывают правила «если…то…»; Пе</w:t>
            </w:r>
            <w:r w:rsidRPr="007924DC">
              <w:rPr>
                <w:rFonts w:ascii="Times New Roman" w:eastAsia="Times New Roman" w:hAnsi="Times New Roman" w:cs="Times New Roman"/>
                <w:sz w:val="16"/>
                <w:szCs w:val="16"/>
                <w:lang w:eastAsia="ru-RU"/>
              </w:rPr>
              <w:softHyphen/>
              <w:t>редают содержание в сжатом виде. (К) – Уметь отстаивать точку зре</w:t>
            </w:r>
            <w:r w:rsidRPr="007924DC">
              <w:rPr>
                <w:rFonts w:ascii="Times New Roman" w:eastAsia="Times New Roman" w:hAnsi="Times New Roman" w:cs="Times New Roman"/>
                <w:sz w:val="16"/>
                <w:szCs w:val="16"/>
                <w:lang w:eastAsia="ru-RU"/>
              </w:rPr>
              <w:softHyphen/>
              <w:t>ния; работа в группе</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Периодичность десятичного разложения обыкновенной дроби</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7826B0">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Непериодическ</w:t>
            </w:r>
            <w:r>
              <w:rPr>
                <w:rFonts w:ascii="Times New Roman" w:eastAsia="Calibri" w:hAnsi="Times New Roman" w:cs="Times New Roman"/>
                <w:sz w:val="20"/>
                <w:szCs w:val="20"/>
              </w:rPr>
              <w:t>ие</w:t>
            </w:r>
            <w:r w:rsidRPr="00E43614">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десятичные дроби</w:t>
            </w: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Имеют представление о бесконечной непериодической десятичной дроби, рациональном, иррациональном и действительном числе</w:t>
            </w: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 отношение к процессу познания</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Определение цели УД; работа по составленному плану. (П) – запи</w:t>
            </w:r>
            <w:r w:rsidRPr="00CE77E2">
              <w:rPr>
                <w:rFonts w:ascii="Times New Roman" w:eastAsia="Times New Roman" w:hAnsi="Times New Roman" w:cs="Times New Roman"/>
                <w:sz w:val="16"/>
                <w:szCs w:val="16"/>
                <w:lang w:eastAsia="ru-RU"/>
              </w:rPr>
              <w:softHyphen/>
              <w:t>сывают правила «если…то…»; Пе</w:t>
            </w:r>
            <w:r w:rsidRPr="00CE77E2">
              <w:rPr>
                <w:rFonts w:ascii="Times New Roman" w:eastAsia="Times New Roman" w:hAnsi="Times New Roman" w:cs="Times New Roman"/>
                <w:sz w:val="16"/>
                <w:szCs w:val="16"/>
                <w:lang w:eastAsia="ru-RU"/>
              </w:rPr>
              <w:softHyphen/>
              <w:t>редают содержание в сжатом виде. (К) – Уметь отстаивать точку зре</w:t>
            </w:r>
            <w:r w:rsidRPr="00CE77E2">
              <w:rPr>
                <w:rFonts w:ascii="Times New Roman" w:eastAsia="Times New Roman" w:hAnsi="Times New Roman" w:cs="Times New Roman"/>
                <w:sz w:val="16"/>
                <w:szCs w:val="16"/>
                <w:lang w:eastAsia="ru-RU"/>
              </w:rPr>
              <w:softHyphen/>
              <w:t>ния; работа в группе</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7826B0">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Непериодическ</w:t>
            </w:r>
            <w:r w:rsidR="007826B0">
              <w:rPr>
                <w:rFonts w:ascii="Times New Roman" w:eastAsia="Calibri" w:hAnsi="Times New Roman" w:cs="Times New Roman"/>
                <w:sz w:val="20"/>
                <w:szCs w:val="20"/>
              </w:rPr>
              <w:t>ие</w:t>
            </w:r>
            <w:r w:rsidRPr="00E43614">
              <w:rPr>
                <w:rFonts w:ascii="Times New Roman" w:eastAsia="Calibri" w:hAnsi="Times New Roman" w:cs="Times New Roman"/>
                <w:sz w:val="20"/>
                <w:szCs w:val="20"/>
              </w:rPr>
              <w:t xml:space="preserve"> </w:t>
            </w:r>
            <w:r w:rsidR="007826B0">
              <w:rPr>
                <w:rFonts w:ascii="Times New Roman" w:eastAsia="Calibri" w:hAnsi="Times New Roman" w:cs="Times New Roman"/>
                <w:sz w:val="20"/>
                <w:szCs w:val="20"/>
              </w:rPr>
              <w:t>десятичные дроби</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Длина отрезка</w:t>
            </w: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Знают понятия: отрезок,  единичный отрезок, длина  отрезка.              Умеют определять длину отрезка, строить отрезки заданной длины, делят отрезки на равные части</w:t>
            </w: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Осваивают роль обучающегося; дают адекватную оценку своей учебной деятельности; объяс</w:t>
            </w:r>
            <w:r w:rsidRPr="00CE77E2">
              <w:rPr>
                <w:rFonts w:ascii="Times New Roman" w:eastAsia="Times New Roman" w:hAnsi="Times New Roman" w:cs="Times New Roman"/>
                <w:sz w:val="16"/>
                <w:szCs w:val="16"/>
                <w:lang w:eastAsia="ru-RU"/>
              </w:rPr>
              <w:softHyphen/>
              <w:t>няют отличия  в оценках ситуа</w:t>
            </w:r>
            <w:r w:rsidRPr="00CE77E2">
              <w:rPr>
                <w:rFonts w:ascii="Times New Roman" w:eastAsia="Times New Roman" w:hAnsi="Times New Roman" w:cs="Times New Roman"/>
                <w:sz w:val="16"/>
                <w:szCs w:val="16"/>
                <w:lang w:eastAsia="ru-RU"/>
              </w:rPr>
              <w:softHyphen/>
              <w:t>ции разными людьми</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составление плана и работа по плану. (П) – делают предположения об инф-ции, нужной для решения учебной задачи. (К) – умеют догова</w:t>
            </w:r>
            <w:r w:rsidRPr="00CE77E2">
              <w:rPr>
                <w:rFonts w:ascii="Times New Roman" w:eastAsia="Times New Roman" w:hAnsi="Times New Roman" w:cs="Times New Roman"/>
                <w:sz w:val="16"/>
                <w:szCs w:val="16"/>
                <w:lang w:eastAsia="ru-RU"/>
              </w:rPr>
              <w:softHyphen/>
              <w:t>риваться, менять точку зрения</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нахождение длины отрезка.</w:t>
            </w:r>
          </w:p>
        </w:tc>
        <w:tc>
          <w:tcPr>
            <w:tcW w:w="1500" w:type="dxa"/>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нахождение длины отрезка</w:t>
            </w:r>
          </w:p>
          <w:p w:rsidR="0038451C" w:rsidRPr="00E43614" w:rsidRDefault="0038451C" w:rsidP="0038451C">
            <w:pPr>
              <w:spacing w:after="0" w:line="240" w:lineRule="auto"/>
              <w:rPr>
                <w:rFonts w:ascii="Times New Roman" w:eastAsia="Calibri" w:hAnsi="Times New Roman" w:cs="Times New Roman"/>
                <w:sz w:val="20"/>
                <w:szCs w:val="20"/>
              </w:rPr>
            </w:pPr>
          </w:p>
          <w:p w:rsidR="0038451C" w:rsidRPr="00E43614" w:rsidRDefault="0038451C" w:rsidP="0038451C">
            <w:pPr>
              <w:spacing w:after="0" w:line="240" w:lineRule="auto"/>
              <w:rPr>
                <w:rFonts w:ascii="Times New Roman" w:eastAsia="Calibri" w:hAnsi="Times New Roman" w:cs="Times New Roman"/>
                <w:sz w:val="20"/>
                <w:szCs w:val="20"/>
              </w:rPr>
            </w:pPr>
          </w:p>
          <w:p w:rsidR="0038451C" w:rsidRPr="00E43614" w:rsidRDefault="0038451C" w:rsidP="0038451C">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ус</w:t>
            </w:r>
            <w:r w:rsidRPr="00CE77E2">
              <w:rPr>
                <w:rFonts w:ascii="Times New Roman" w:eastAsia="Times New Roman" w:hAnsi="Times New Roman" w:cs="Times New Roman"/>
                <w:sz w:val="16"/>
                <w:szCs w:val="16"/>
                <w:lang w:eastAsia="ru-RU"/>
              </w:rPr>
              <w:softHyphen/>
              <w:t>тойчивый интерес к способам решения задач; Проявляют ус</w:t>
            </w:r>
            <w:r w:rsidRPr="00CE77E2">
              <w:rPr>
                <w:rFonts w:ascii="Times New Roman" w:eastAsia="Times New Roman" w:hAnsi="Times New Roman" w:cs="Times New Roman"/>
                <w:sz w:val="16"/>
                <w:szCs w:val="16"/>
                <w:lang w:eastAsia="ru-RU"/>
              </w:rPr>
              <w:softHyphen/>
              <w:t>тойчивый интерес к способам</w:t>
            </w:r>
            <w:r>
              <w:rPr>
                <w:rFonts w:ascii="Times New Roman" w:eastAsia="Times New Roman" w:hAnsi="Times New Roman" w:cs="Times New Roman"/>
                <w:sz w:val="16"/>
                <w:szCs w:val="16"/>
                <w:lang w:eastAsia="ru-RU"/>
              </w:rPr>
              <w:t xml:space="preserve"> решения познава</w:t>
            </w:r>
            <w:r>
              <w:rPr>
                <w:rFonts w:ascii="Times New Roman" w:eastAsia="Times New Roman" w:hAnsi="Times New Roman" w:cs="Times New Roman"/>
                <w:sz w:val="16"/>
                <w:szCs w:val="16"/>
                <w:lang w:eastAsia="ru-RU"/>
              </w:rPr>
              <w:softHyphen/>
              <w:t>тельных задач;</w:t>
            </w:r>
          </w:p>
        </w:tc>
        <w:tc>
          <w:tcPr>
            <w:tcW w:w="1581" w:type="dxa"/>
            <w:tcBorders>
              <w:left w:val="single" w:sz="4" w:space="0" w:color="auto"/>
              <w:bottom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определяют цель УД, осущест</w:t>
            </w:r>
            <w:r w:rsidRPr="00CE77E2">
              <w:rPr>
                <w:rFonts w:ascii="Times New Roman" w:eastAsia="Times New Roman" w:hAnsi="Times New Roman" w:cs="Times New Roman"/>
                <w:sz w:val="16"/>
                <w:szCs w:val="16"/>
                <w:lang w:eastAsia="ru-RU"/>
              </w:rPr>
              <w:softHyphen/>
              <w:t>вляют средства её достижения; ис</w:t>
            </w:r>
            <w:r w:rsidRPr="00CE77E2">
              <w:rPr>
                <w:rFonts w:ascii="Times New Roman" w:eastAsia="Times New Roman" w:hAnsi="Times New Roman" w:cs="Times New Roman"/>
                <w:sz w:val="16"/>
                <w:szCs w:val="16"/>
                <w:lang w:eastAsia="ru-RU"/>
              </w:rPr>
              <w:softHyphen/>
              <w:t>пользуют основные и дополнитель</w:t>
            </w:r>
            <w:r w:rsidRPr="00CE77E2">
              <w:rPr>
                <w:rFonts w:ascii="Times New Roman" w:eastAsia="Times New Roman" w:hAnsi="Times New Roman" w:cs="Times New Roman"/>
                <w:sz w:val="16"/>
                <w:szCs w:val="16"/>
                <w:lang w:eastAsia="ru-RU"/>
              </w:rPr>
              <w:softHyphen/>
              <w:t>ные средства. (П) – передают содер</w:t>
            </w:r>
            <w:r w:rsidRPr="00CE77E2">
              <w:rPr>
                <w:rFonts w:ascii="Times New Roman" w:eastAsia="Times New Roman" w:hAnsi="Times New Roman" w:cs="Times New Roman"/>
                <w:sz w:val="16"/>
                <w:szCs w:val="16"/>
                <w:lang w:eastAsia="ru-RU"/>
              </w:rPr>
              <w:softHyphen/>
              <w:t>жание в сжатом или развёрнутом виде. (К) – умеют уважител</w:t>
            </w:r>
            <w:r>
              <w:rPr>
                <w:rFonts w:ascii="Times New Roman" w:eastAsia="Times New Roman" w:hAnsi="Times New Roman" w:cs="Times New Roman"/>
                <w:sz w:val="16"/>
                <w:szCs w:val="16"/>
                <w:lang w:eastAsia="ru-RU"/>
              </w:rPr>
              <w:t>ьно отно</w:t>
            </w:r>
            <w:r>
              <w:rPr>
                <w:rFonts w:ascii="Times New Roman" w:eastAsia="Times New Roman" w:hAnsi="Times New Roman" w:cs="Times New Roman"/>
                <w:sz w:val="16"/>
                <w:szCs w:val="16"/>
                <w:lang w:eastAsia="ru-RU"/>
              </w:rPr>
              <w:softHyphen/>
              <w:t>ситься к мнению других</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Длина окружности</w:t>
            </w:r>
          </w:p>
        </w:tc>
        <w:tc>
          <w:tcPr>
            <w:tcW w:w="1500" w:type="dxa"/>
            <w:vMerge w:val="restart"/>
            <w:tcBorders>
              <w:top w:val="single" w:sz="4" w:space="0" w:color="auto"/>
              <w:left w:val="single" w:sz="4" w:space="0" w:color="auto"/>
              <w:right w:val="single" w:sz="4" w:space="0" w:color="auto"/>
            </w:tcBorders>
          </w:tcPr>
          <w:p w:rsidR="0038451C" w:rsidRPr="00CE77E2" w:rsidRDefault="0038451C" w:rsidP="0038451C">
            <w:pPr>
              <w:spacing w:after="200" w:line="240"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t xml:space="preserve">Знают понятия: окружность, круг,  диаметр, длина </w:t>
            </w:r>
            <w:r w:rsidRPr="00CE77E2">
              <w:rPr>
                <w:rFonts w:ascii="Times New Roman" w:eastAsia="Times New Roman" w:hAnsi="Times New Roman" w:cs="Times New Roman"/>
                <w:sz w:val="16"/>
                <w:szCs w:val="16"/>
                <w:lang w:eastAsia="ru-RU"/>
              </w:rPr>
              <w:lastRenderedPageBreak/>
              <w:t>окружности, площадь круга.                       Умеют использовать формулы для вычисления длины окружности и площади круга</w:t>
            </w:r>
          </w:p>
        </w:tc>
        <w:tc>
          <w:tcPr>
            <w:tcW w:w="1500" w:type="dxa"/>
            <w:gridSpan w:val="3"/>
            <w:vMerge w:val="restart"/>
            <w:tcBorders>
              <w:top w:val="single" w:sz="4" w:space="0" w:color="auto"/>
              <w:left w:val="single" w:sz="4" w:space="0" w:color="auto"/>
              <w:right w:val="single" w:sz="4" w:space="0" w:color="auto"/>
            </w:tcBorders>
          </w:tcPr>
          <w:p w:rsidR="0038451C" w:rsidRPr="00CE77E2" w:rsidRDefault="0038451C" w:rsidP="0038451C">
            <w:pPr>
              <w:spacing w:after="200" w:line="240"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lastRenderedPageBreak/>
              <w:t xml:space="preserve">Объясняют самому себе свои наиболее заметные достижения, </w:t>
            </w:r>
            <w:r w:rsidRPr="00CE77E2">
              <w:rPr>
                <w:rFonts w:ascii="Times New Roman" w:eastAsia="Times New Roman" w:hAnsi="Times New Roman" w:cs="Times New Roman"/>
                <w:sz w:val="16"/>
                <w:szCs w:val="16"/>
                <w:lang w:eastAsia="ru-RU"/>
              </w:rPr>
              <w:lastRenderedPageBreak/>
              <w:t>оценивают свою познавательную деятельность, дают   положительную самооценку и оценку результатов УД.</w:t>
            </w:r>
          </w:p>
        </w:tc>
        <w:tc>
          <w:tcPr>
            <w:tcW w:w="1581" w:type="dxa"/>
            <w:vMerge w:val="restart"/>
            <w:tcBorders>
              <w:top w:val="single" w:sz="4" w:space="0" w:color="auto"/>
              <w:left w:val="single" w:sz="4" w:space="0" w:color="auto"/>
            </w:tcBorders>
          </w:tcPr>
          <w:p w:rsidR="0038451C" w:rsidRPr="00CE77E2" w:rsidRDefault="0038451C" w:rsidP="0038451C">
            <w:pPr>
              <w:spacing w:after="200" w:line="240"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lastRenderedPageBreak/>
              <w:t>(Р)-понимают причины неуспеха, (П)-делают предполо</w:t>
            </w:r>
            <w:r w:rsidRPr="00CE77E2">
              <w:rPr>
                <w:rFonts w:ascii="Times New Roman" w:eastAsia="Times New Roman" w:hAnsi="Times New Roman" w:cs="Times New Roman"/>
                <w:sz w:val="16"/>
                <w:szCs w:val="16"/>
                <w:lang w:eastAsia="ru-RU"/>
              </w:rPr>
              <w:lastRenderedPageBreak/>
              <w:t>жения об информации, нужной для решения задач (К)-умеют критично относиться к своему мнению</w:t>
            </w:r>
          </w:p>
        </w:tc>
      </w:tr>
      <w:tr w:rsidR="00510D98" w:rsidRPr="00E43614" w:rsidTr="009B2BA7">
        <w:trPr>
          <w:gridAfter w:val="2"/>
          <w:wAfter w:w="1932" w:type="dxa"/>
        </w:trPr>
        <w:tc>
          <w:tcPr>
            <w:tcW w:w="873" w:type="dxa"/>
            <w:gridSpan w:val="2"/>
          </w:tcPr>
          <w:p w:rsidR="00510D98" w:rsidRPr="00464766" w:rsidRDefault="00510D98"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38451C">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38451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Длина окружности</w:t>
            </w:r>
          </w:p>
        </w:tc>
        <w:tc>
          <w:tcPr>
            <w:tcW w:w="1500" w:type="dxa"/>
            <w:vMerge/>
            <w:tcBorders>
              <w:top w:val="single" w:sz="4" w:space="0" w:color="auto"/>
              <w:left w:val="single" w:sz="4" w:space="0" w:color="auto"/>
              <w:right w:val="single" w:sz="4" w:space="0" w:color="auto"/>
            </w:tcBorders>
          </w:tcPr>
          <w:p w:rsidR="00510D98" w:rsidRPr="00CE77E2" w:rsidRDefault="00510D98" w:rsidP="0038451C">
            <w:pPr>
              <w:spacing w:after="20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top w:val="single" w:sz="4" w:space="0" w:color="auto"/>
              <w:left w:val="single" w:sz="4" w:space="0" w:color="auto"/>
              <w:right w:val="single" w:sz="4" w:space="0" w:color="auto"/>
            </w:tcBorders>
          </w:tcPr>
          <w:p w:rsidR="00510D98" w:rsidRPr="00CE77E2" w:rsidRDefault="00510D98" w:rsidP="0038451C">
            <w:pPr>
              <w:spacing w:after="200" w:line="240" w:lineRule="auto"/>
              <w:contextualSpacing/>
              <w:jc w:val="both"/>
              <w:rPr>
                <w:rFonts w:ascii="Times New Roman" w:eastAsia="Times New Roman" w:hAnsi="Times New Roman" w:cs="Times New Roman"/>
                <w:sz w:val="16"/>
                <w:szCs w:val="16"/>
                <w:lang w:eastAsia="ru-RU"/>
              </w:rPr>
            </w:pPr>
          </w:p>
        </w:tc>
        <w:tc>
          <w:tcPr>
            <w:tcW w:w="1581" w:type="dxa"/>
            <w:vMerge/>
            <w:tcBorders>
              <w:top w:val="single" w:sz="4" w:space="0" w:color="auto"/>
              <w:left w:val="single" w:sz="4" w:space="0" w:color="auto"/>
            </w:tcBorders>
          </w:tcPr>
          <w:p w:rsidR="00510D98" w:rsidRPr="00CE77E2" w:rsidRDefault="00510D98" w:rsidP="0038451C">
            <w:pPr>
              <w:spacing w:after="200" w:line="240" w:lineRule="auto"/>
              <w:contextualSpacing/>
              <w:jc w:val="both"/>
              <w:rPr>
                <w:rFonts w:ascii="Times New Roman" w:eastAsia="Times New Roman" w:hAnsi="Times New Roman" w:cs="Times New Roman"/>
                <w:sz w:val="16"/>
                <w:szCs w:val="16"/>
                <w:lang w:eastAsia="ru-RU"/>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Площадь круга</w:t>
            </w:r>
          </w:p>
          <w:p w:rsidR="0038451C" w:rsidRPr="00E43614" w:rsidRDefault="0038451C" w:rsidP="0038451C">
            <w:pPr>
              <w:spacing w:after="0" w:line="240" w:lineRule="auto"/>
              <w:rPr>
                <w:rFonts w:ascii="Times New Roman" w:eastAsia="Calibri" w:hAnsi="Times New Roman" w:cs="Times New Roman"/>
                <w:sz w:val="20"/>
                <w:szCs w:val="20"/>
              </w:rPr>
            </w:pPr>
          </w:p>
          <w:p w:rsidR="0038451C" w:rsidRPr="00E43614" w:rsidRDefault="0038451C" w:rsidP="0038451C">
            <w:pPr>
              <w:spacing w:after="0" w:line="240" w:lineRule="auto"/>
              <w:rPr>
                <w:rFonts w:ascii="Times New Roman" w:eastAsia="Calibri" w:hAnsi="Times New Roman" w:cs="Times New Roman"/>
                <w:sz w:val="20"/>
                <w:szCs w:val="20"/>
              </w:rPr>
            </w:pPr>
          </w:p>
        </w:tc>
        <w:tc>
          <w:tcPr>
            <w:tcW w:w="1500" w:type="dxa"/>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7826B0" w:rsidRDefault="0038451C" w:rsidP="0038451C">
            <w:pPr>
              <w:spacing w:after="0" w:line="240" w:lineRule="auto"/>
              <w:rPr>
                <w:rFonts w:ascii="Times New Roman" w:eastAsia="Calibri" w:hAnsi="Times New Roman" w:cs="Times New Roman"/>
                <w:sz w:val="20"/>
                <w:szCs w:val="20"/>
              </w:rPr>
            </w:pPr>
            <w:r w:rsidRPr="007826B0">
              <w:rPr>
                <w:rFonts w:ascii="Times New Roman" w:eastAsia="Calibri" w:hAnsi="Times New Roman" w:cs="Times New Roman"/>
                <w:sz w:val="20"/>
                <w:szCs w:val="20"/>
              </w:rPr>
              <w:t>Координатная ось</w:t>
            </w:r>
          </w:p>
        </w:tc>
        <w:tc>
          <w:tcPr>
            <w:tcW w:w="1500" w:type="dxa"/>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Знают понятия: положительная полуось, отрицательная полуось, начало отсчёта, единичный отрезок, координата точки</w:t>
            </w:r>
          </w:p>
        </w:tc>
        <w:tc>
          <w:tcPr>
            <w:tcW w:w="1500" w:type="dxa"/>
            <w:gridSpan w:val="3"/>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tc>
      </w:tr>
      <w:tr w:rsidR="0038451C" w:rsidRPr="00E43614" w:rsidTr="009B2BA7">
        <w:trPr>
          <w:gridAfter w:val="2"/>
          <w:wAfter w:w="1932" w:type="dxa"/>
          <w:trHeight w:val="945"/>
        </w:trPr>
        <w:tc>
          <w:tcPr>
            <w:tcW w:w="873" w:type="dxa"/>
            <w:gridSpan w:val="2"/>
            <w:tcBorders>
              <w:bottom w:val="single" w:sz="4" w:space="0" w:color="auto"/>
            </w:tcBorders>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Координатная ось</w:t>
            </w:r>
          </w:p>
          <w:p w:rsidR="0038451C" w:rsidRPr="00E43614" w:rsidRDefault="0038451C" w:rsidP="0038451C">
            <w:pPr>
              <w:spacing w:after="0" w:line="240" w:lineRule="auto"/>
              <w:rPr>
                <w:rFonts w:ascii="Times New Roman" w:eastAsia="Calibri" w:hAnsi="Times New Roman" w:cs="Times New Roman"/>
                <w:sz w:val="20"/>
                <w:szCs w:val="20"/>
              </w:rPr>
            </w:pP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Умеют показывать числа разного знака на числовой прямой, находить координаты точек, указывать числовые промежутки, удовлетворяющие числовому неравенству.</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Проявляют устойчивый интерес к способам решения познава</w:t>
            </w:r>
            <w:r w:rsidRPr="00CE77E2">
              <w:rPr>
                <w:rFonts w:ascii="Times New Roman" w:eastAsia="Times New Roman" w:hAnsi="Times New Roman" w:cs="Times New Roman"/>
                <w:sz w:val="16"/>
                <w:szCs w:val="16"/>
                <w:lang w:eastAsia="ru-RU"/>
              </w:rPr>
              <w:softHyphen/>
              <w:t>тельных задач; дают положи</w:t>
            </w:r>
            <w:r w:rsidRPr="00CE77E2">
              <w:rPr>
                <w:rFonts w:ascii="Times New Roman" w:eastAsia="Times New Roman" w:hAnsi="Times New Roman" w:cs="Times New Roman"/>
                <w:sz w:val="16"/>
                <w:szCs w:val="16"/>
                <w:lang w:eastAsia="ru-RU"/>
              </w:rPr>
              <w:softHyphen/>
              <w:t>тельную самооценку и оценку результатов УД; Объясняют себе свои наиболее заметные достижения</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работают по составленному плану. (П) – записывают выводы «если… то…». (К) – умеют выска</w:t>
            </w:r>
            <w:r w:rsidRPr="00CE77E2">
              <w:rPr>
                <w:rFonts w:ascii="Times New Roman" w:eastAsia="Times New Roman" w:hAnsi="Times New Roman" w:cs="Times New Roman"/>
                <w:sz w:val="16"/>
                <w:szCs w:val="16"/>
                <w:lang w:eastAsia="ru-RU"/>
              </w:rPr>
              <w:softHyphen/>
              <w:t>зывать свою точку зрения, оформ</w:t>
            </w:r>
            <w:r w:rsidRPr="00CE77E2">
              <w:rPr>
                <w:rFonts w:ascii="Times New Roman" w:eastAsia="Times New Roman" w:hAnsi="Times New Roman" w:cs="Times New Roman"/>
                <w:sz w:val="16"/>
                <w:szCs w:val="16"/>
                <w:lang w:eastAsia="ru-RU"/>
              </w:rPr>
              <w:softHyphen/>
              <w:t>лять свои мысли в устной и пись</w:t>
            </w:r>
            <w:r w:rsidRPr="00CE77E2">
              <w:rPr>
                <w:rFonts w:ascii="Times New Roman" w:eastAsia="Times New Roman" w:hAnsi="Times New Roman" w:cs="Times New Roman"/>
                <w:sz w:val="16"/>
                <w:szCs w:val="16"/>
                <w:lang w:eastAsia="ru-RU"/>
              </w:rPr>
              <w:softHyphen/>
              <w:t>менной речи</w:t>
            </w:r>
          </w:p>
        </w:tc>
      </w:tr>
      <w:tr w:rsidR="0038451C" w:rsidRPr="00E43614" w:rsidTr="00CE77E2">
        <w:trPr>
          <w:gridAfter w:val="2"/>
          <w:wAfter w:w="1932" w:type="dxa"/>
          <w:trHeight w:val="1420"/>
        </w:trPr>
        <w:tc>
          <w:tcPr>
            <w:tcW w:w="873" w:type="dxa"/>
            <w:gridSpan w:val="2"/>
            <w:tcBorders>
              <w:top w:val="single" w:sz="4" w:space="0" w:color="auto"/>
            </w:tcBorders>
          </w:tcPr>
          <w:p w:rsidR="0038451C" w:rsidRPr="00464766" w:rsidRDefault="0038451C" w:rsidP="00464766">
            <w:pPr>
              <w:pStyle w:val="a5"/>
              <w:numPr>
                <w:ilvl w:val="0"/>
                <w:numId w:val="49"/>
              </w:numPr>
              <w:rPr>
                <w:rFonts w:ascii="Times New Roman" w:hAnsi="Times New Roman"/>
                <w:b/>
                <w:sz w:val="20"/>
                <w:szCs w:val="20"/>
              </w:rPr>
            </w:pPr>
          </w:p>
        </w:tc>
        <w:tc>
          <w:tcPr>
            <w:tcW w:w="964" w:type="dxa"/>
            <w:gridSpan w:val="2"/>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Координатная ось</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Декартова система координат на плоскости</w:t>
            </w: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Переходят от одних единиц измерения к другим; решают жи</w:t>
            </w:r>
            <w:r w:rsidRPr="00CE77E2">
              <w:rPr>
                <w:rFonts w:ascii="Times New Roman" w:eastAsia="Times New Roman" w:hAnsi="Times New Roman" w:cs="Times New Roman"/>
                <w:sz w:val="16"/>
                <w:szCs w:val="16"/>
                <w:lang w:eastAsia="ru-RU"/>
              </w:rPr>
              <w:softHyphen/>
              <w:t>тейские ситуации (планировка, раз</w:t>
            </w:r>
            <w:r w:rsidRPr="00CE77E2">
              <w:rPr>
                <w:rFonts w:ascii="Times New Roman" w:eastAsia="Times New Roman" w:hAnsi="Times New Roman" w:cs="Times New Roman"/>
                <w:sz w:val="16"/>
                <w:szCs w:val="16"/>
                <w:lang w:eastAsia="ru-RU"/>
              </w:rPr>
              <w:softHyphen/>
              <w:t>метка)</w:t>
            </w: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себе свои наиболее заметные достижения; Прояв</w:t>
            </w:r>
            <w:r w:rsidRPr="00CE77E2">
              <w:rPr>
                <w:rFonts w:ascii="Times New Roman" w:eastAsia="Times New Roman" w:hAnsi="Times New Roman" w:cs="Times New Roman"/>
                <w:sz w:val="16"/>
                <w:szCs w:val="16"/>
                <w:lang w:eastAsia="ru-RU"/>
              </w:rPr>
              <w:softHyphen/>
              <w:t>ляют устойчивый интерес к способам решения познава</w:t>
            </w:r>
            <w:r w:rsidRPr="00CE77E2">
              <w:rPr>
                <w:rFonts w:ascii="Times New Roman" w:eastAsia="Times New Roman" w:hAnsi="Times New Roman" w:cs="Times New Roman"/>
                <w:sz w:val="16"/>
                <w:szCs w:val="16"/>
                <w:lang w:eastAsia="ru-RU"/>
              </w:rPr>
              <w:softHyphen/>
              <w:t>тельных задач; осознают соци</w:t>
            </w:r>
            <w:r w:rsidRPr="00CE77E2">
              <w:rPr>
                <w:rFonts w:ascii="Times New Roman" w:eastAsia="Times New Roman" w:hAnsi="Times New Roman" w:cs="Times New Roman"/>
                <w:sz w:val="16"/>
                <w:szCs w:val="16"/>
                <w:lang w:eastAsia="ru-RU"/>
              </w:rPr>
              <w:softHyphen/>
              <w:t>альную роль уче</w:t>
            </w:r>
            <w:r w:rsidRPr="00CE77E2">
              <w:rPr>
                <w:rFonts w:ascii="Times New Roman" w:eastAsia="Times New Roman" w:hAnsi="Times New Roman" w:cs="Times New Roman"/>
                <w:sz w:val="16"/>
                <w:szCs w:val="16"/>
                <w:lang w:eastAsia="ru-RU"/>
              </w:rPr>
              <w:softHyphen/>
              <w:t>ника</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CE77E2">
              <w:rPr>
                <w:rFonts w:ascii="Times New Roman" w:eastAsia="Times New Roman" w:hAnsi="Times New Roman" w:cs="Times New Roman"/>
                <w:sz w:val="16"/>
                <w:szCs w:val="16"/>
                <w:lang w:eastAsia="ru-RU"/>
              </w:rPr>
              <w:softHyphen/>
              <w:t>руют проблему; (П) – записывают выводы правил «если… то…». (К) – умеют прини</w:t>
            </w:r>
            <w:r w:rsidRPr="00CE77E2">
              <w:rPr>
                <w:rFonts w:ascii="Times New Roman" w:eastAsia="Times New Roman" w:hAnsi="Times New Roman" w:cs="Times New Roman"/>
                <w:sz w:val="16"/>
                <w:szCs w:val="16"/>
                <w:lang w:eastAsia="ru-RU"/>
              </w:rPr>
              <w:softHyphen/>
              <w:t>мать точку зрения дру</w:t>
            </w:r>
            <w:r w:rsidRPr="00CE77E2">
              <w:rPr>
                <w:rFonts w:ascii="Times New Roman" w:eastAsia="Times New Roman" w:hAnsi="Times New Roman" w:cs="Times New Roman"/>
                <w:sz w:val="16"/>
                <w:szCs w:val="16"/>
                <w:lang w:eastAsia="ru-RU"/>
              </w:rPr>
              <w:softHyphen/>
              <w:t>гого</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Декартова система координат на плоскости</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Декартова система координат на плоскости</w:t>
            </w:r>
          </w:p>
          <w:p w:rsidR="0038451C" w:rsidRPr="00E43614" w:rsidRDefault="0038451C" w:rsidP="0038451C">
            <w:pPr>
              <w:snapToGrid w:val="0"/>
              <w:spacing w:after="0" w:line="240" w:lineRule="auto"/>
              <w:jc w:val="both"/>
              <w:rPr>
                <w:rFonts w:ascii="Times New Roman" w:eastAsia="Calibri" w:hAnsi="Times New Roman" w:cs="Times New Roman"/>
                <w:sz w:val="20"/>
                <w:szCs w:val="20"/>
              </w:rPr>
            </w:pPr>
          </w:p>
          <w:p w:rsidR="0038451C" w:rsidRPr="00E43614" w:rsidRDefault="0038451C" w:rsidP="0038451C">
            <w:pPr>
              <w:snapToGrid w:val="0"/>
              <w:spacing w:after="0" w:line="240" w:lineRule="auto"/>
              <w:jc w:val="both"/>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Умеют изобразить любой четырехугольник, измерить его стороны, назвать элементы четырехугольника, находить периметр фигуры.</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себе свои наиболее заметные достижения; Прояв</w:t>
            </w:r>
            <w:r w:rsidRPr="00CE77E2">
              <w:rPr>
                <w:rFonts w:ascii="Times New Roman" w:eastAsia="Times New Roman" w:hAnsi="Times New Roman" w:cs="Times New Roman"/>
                <w:sz w:val="16"/>
                <w:szCs w:val="16"/>
                <w:lang w:eastAsia="ru-RU"/>
              </w:rPr>
              <w:softHyphen/>
              <w:t>ляют устойчивый интерес к способам решения познава</w:t>
            </w:r>
            <w:r w:rsidRPr="00CE77E2">
              <w:rPr>
                <w:rFonts w:ascii="Times New Roman" w:eastAsia="Times New Roman" w:hAnsi="Times New Roman" w:cs="Times New Roman"/>
                <w:sz w:val="16"/>
                <w:szCs w:val="16"/>
                <w:lang w:eastAsia="ru-RU"/>
              </w:rPr>
              <w:softHyphen/>
              <w:t>тельных задач; осознают соци</w:t>
            </w:r>
            <w:r w:rsidRPr="00CE77E2">
              <w:rPr>
                <w:rFonts w:ascii="Times New Roman" w:eastAsia="Times New Roman" w:hAnsi="Times New Roman" w:cs="Times New Roman"/>
                <w:sz w:val="16"/>
                <w:szCs w:val="16"/>
                <w:lang w:eastAsia="ru-RU"/>
              </w:rPr>
              <w:softHyphen/>
              <w:t>альную роль уче</w:t>
            </w:r>
            <w:r w:rsidRPr="00CE77E2">
              <w:rPr>
                <w:rFonts w:ascii="Times New Roman" w:eastAsia="Times New Roman" w:hAnsi="Times New Roman" w:cs="Times New Roman"/>
                <w:sz w:val="16"/>
                <w:szCs w:val="16"/>
                <w:lang w:eastAsia="ru-RU"/>
              </w:rPr>
              <w:softHyphen/>
              <w:t>ника</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bottom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CE77E2">
              <w:rPr>
                <w:rFonts w:ascii="Times New Roman" w:eastAsia="Times New Roman" w:hAnsi="Times New Roman" w:cs="Times New Roman"/>
                <w:sz w:val="16"/>
                <w:szCs w:val="16"/>
                <w:lang w:eastAsia="ru-RU"/>
              </w:rPr>
              <w:softHyphen/>
              <w:t>руют проблему; (П) – записывают выводы правил «если… то…». (К) – умеют п</w:t>
            </w:r>
            <w:r>
              <w:rPr>
                <w:rFonts w:ascii="Times New Roman" w:eastAsia="Times New Roman" w:hAnsi="Times New Roman" w:cs="Times New Roman"/>
                <w:sz w:val="16"/>
                <w:szCs w:val="16"/>
                <w:lang w:eastAsia="ru-RU"/>
              </w:rPr>
              <w:t>рини</w:t>
            </w:r>
            <w:r>
              <w:rPr>
                <w:rFonts w:ascii="Times New Roman" w:eastAsia="Times New Roman" w:hAnsi="Times New Roman" w:cs="Times New Roman"/>
                <w:sz w:val="16"/>
                <w:szCs w:val="16"/>
                <w:lang w:eastAsia="ru-RU"/>
              </w:rPr>
              <w:softHyphen/>
              <w:t>мать точку зрения дру</w:t>
            </w:r>
            <w:r>
              <w:rPr>
                <w:rFonts w:ascii="Times New Roman" w:eastAsia="Times New Roman" w:hAnsi="Times New Roman" w:cs="Times New Roman"/>
                <w:sz w:val="16"/>
                <w:szCs w:val="16"/>
                <w:lang w:eastAsia="ru-RU"/>
              </w:rPr>
              <w:softHyphen/>
              <w:t>гого</w:t>
            </w:r>
          </w:p>
        </w:tc>
      </w:tr>
      <w:tr w:rsidR="0038451C" w:rsidRPr="00E43614" w:rsidTr="009B2BA7">
        <w:trPr>
          <w:gridAfter w:val="2"/>
          <w:wAfter w:w="1932" w:type="dxa"/>
          <w:trHeight w:val="1050"/>
        </w:trPr>
        <w:tc>
          <w:tcPr>
            <w:tcW w:w="873" w:type="dxa"/>
            <w:gridSpan w:val="2"/>
            <w:tcBorders>
              <w:bottom w:val="single" w:sz="4" w:space="0" w:color="auto"/>
            </w:tcBorders>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Столбчатые диаграммы</w:t>
            </w:r>
            <w:r w:rsidR="007826B0">
              <w:rPr>
                <w:rFonts w:ascii="Times New Roman" w:eastAsia="Calibri" w:hAnsi="Times New Roman" w:cs="Times New Roman"/>
                <w:sz w:val="20"/>
                <w:szCs w:val="20"/>
              </w:rPr>
              <w:t xml:space="preserve"> и графики</w:t>
            </w:r>
          </w:p>
          <w:p w:rsidR="0038451C" w:rsidRPr="00E43614" w:rsidRDefault="0038451C" w:rsidP="0038451C">
            <w:pPr>
              <w:snapToGrid w:val="0"/>
              <w:spacing w:after="0" w:line="240" w:lineRule="auto"/>
              <w:jc w:val="both"/>
              <w:rPr>
                <w:rFonts w:ascii="Times New Roman" w:eastAsia="Calibri" w:hAnsi="Times New Roman" w:cs="Times New Roman"/>
                <w:sz w:val="20"/>
                <w:szCs w:val="20"/>
              </w:rPr>
            </w:pPr>
          </w:p>
        </w:tc>
        <w:tc>
          <w:tcPr>
            <w:tcW w:w="1500" w:type="dxa"/>
            <w:vMerge w:val="restart"/>
            <w:tcBorders>
              <w:top w:val="single" w:sz="4" w:space="0" w:color="auto"/>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Знают понятия: результаты измерения, столбчатая диаграмма.            Умеют строить столбчатую диаграмму, график зависимости.</w:t>
            </w:r>
          </w:p>
          <w:p w:rsidR="0038451C" w:rsidRPr="00CE77E2" w:rsidRDefault="0038451C" w:rsidP="0038451C">
            <w:pPr>
              <w:spacing w:after="0" w:line="240" w:lineRule="auto"/>
              <w:contextualSpacing/>
              <w:jc w:val="both"/>
              <w:rPr>
                <w:rFonts w:ascii="Times New Roman" w:eastAsia="Times New Roman" w:hAnsi="Times New Roman" w:cs="Times New Roman"/>
                <w:b/>
                <w:sz w:val="16"/>
                <w:szCs w:val="16"/>
                <w:lang w:eastAsia="ru-RU"/>
              </w:rPr>
            </w:pPr>
          </w:p>
        </w:tc>
        <w:tc>
          <w:tcPr>
            <w:tcW w:w="1500" w:type="dxa"/>
            <w:gridSpan w:val="3"/>
            <w:vMerge w:val="restart"/>
            <w:tcBorders>
              <w:top w:val="single" w:sz="4" w:space="0" w:color="auto"/>
              <w:left w:val="single" w:sz="4" w:space="0" w:color="auto"/>
              <w:right w:val="single" w:sz="4" w:space="0" w:color="auto"/>
            </w:tcBorders>
          </w:tcPr>
          <w:p w:rsidR="0038451C" w:rsidRPr="00CE77E2" w:rsidRDefault="0038451C" w:rsidP="0038451C">
            <w:pPr>
              <w:spacing w:after="200" w:line="276"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t>Проявляют устойчивый интерес способам решения познавательных задач; дают положительную самооценку и оценку результатов УД;  Объясняют себе свои наиболее заметные достижения</w:t>
            </w:r>
          </w:p>
        </w:tc>
        <w:tc>
          <w:tcPr>
            <w:tcW w:w="1581" w:type="dxa"/>
            <w:vMerge w:val="restart"/>
            <w:tcBorders>
              <w:top w:val="single" w:sz="4" w:space="0" w:color="auto"/>
              <w:left w:val="single" w:sz="4" w:space="0" w:color="auto"/>
            </w:tcBorders>
          </w:tcPr>
          <w:p w:rsidR="0038451C" w:rsidRPr="00CE77E2" w:rsidRDefault="0038451C" w:rsidP="0038451C">
            <w:pPr>
              <w:spacing w:after="200" w:line="276"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t>(Р)- составление плана и работа по плану. (П)- делают предположения об информации, нужной для решения учебной задачи. (К)-умеют высказывать свою точку зрения, оформлять свои мысли в устной и письменной речи.</w:t>
            </w:r>
          </w:p>
        </w:tc>
      </w:tr>
      <w:tr w:rsidR="0038451C" w:rsidRPr="00E43614" w:rsidTr="00CE77E2">
        <w:trPr>
          <w:gridAfter w:val="2"/>
          <w:wAfter w:w="1932" w:type="dxa"/>
          <w:trHeight w:val="1777"/>
        </w:trPr>
        <w:tc>
          <w:tcPr>
            <w:tcW w:w="873" w:type="dxa"/>
            <w:gridSpan w:val="2"/>
            <w:tcBorders>
              <w:top w:val="single" w:sz="4" w:space="0" w:color="auto"/>
            </w:tcBorders>
          </w:tcPr>
          <w:p w:rsidR="0038451C" w:rsidRPr="00464766" w:rsidRDefault="0038451C" w:rsidP="00464766">
            <w:pPr>
              <w:pStyle w:val="a5"/>
              <w:numPr>
                <w:ilvl w:val="0"/>
                <w:numId w:val="49"/>
              </w:numPr>
              <w:rPr>
                <w:rFonts w:ascii="Times New Roman" w:hAnsi="Times New Roman"/>
                <w:b/>
                <w:sz w:val="20"/>
                <w:szCs w:val="20"/>
              </w:rPr>
            </w:pPr>
          </w:p>
        </w:tc>
        <w:tc>
          <w:tcPr>
            <w:tcW w:w="964" w:type="dxa"/>
            <w:gridSpan w:val="2"/>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Столбчатые диаграммы</w:t>
            </w:r>
            <w:r w:rsidR="007826B0">
              <w:rPr>
                <w:rFonts w:ascii="Times New Roman" w:eastAsia="Calibri" w:hAnsi="Times New Roman" w:cs="Times New Roman"/>
                <w:sz w:val="20"/>
                <w:szCs w:val="20"/>
              </w:rPr>
              <w:t xml:space="preserve"> и графики</w:t>
            </w:r>
          </w:p>
          <w:p w:rsidR="0038451C" w:rsidRPr="00E43614" w:rsidRDefault="0038451C" w:rsidP="0038451C">
            <w:pPr>
              <w:snapToGrid w:val="0"/>
              <w:spacing w:after="200" w:line="276" w:lineRule="auto"/>
              <w:jc w:val="both"/>
              <w:rPr>
                <w:rFonts w:ascii="Times New Roman" w:eastAsia="Calibri" w:hAnsi="Times New Roman" w:cs="Times New Roman"/>
                <w:sz w:val="20"/>
                <w:szCs w:val="20"/>
              </w:rPr>
            </w:pPr>
          </w:p>
        </w:tc>
        <w:tc>
          <w:tcPr>
            <w:tcW w:w="1500" w:type="dxa"/>
            <w:vMerge/>
            <w:tcBorders>
              <w:left w:val="single" w:sz="4" w:space="0" w:color="auto"/>
              <w:bottom w:val="single" w:sz="4" w:space="0" w:color="auto"/>
              <w:righ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r>
      <w:tr w:rsidR="00510D98" w:rsidRPr="00E43614" w:rsidTr="009B2BA7">
        <w:trPr>
          <w:gridAfter w:val="2"/>
          <w:wAfter w:w="1932" w:type="dxa"/>
        </w:trPr>
        <w:tc>
          <w:tcPr>
            <w:tcW w:w="873" w:type="dxa"/>
            <w:gridSpan w:val="2"/>
          </w:tcPr>
          <w:p w:rsidR="00510D98" w:rsidRPr="00464766" w:rsidRDefault="00510D98"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w:t>
            </w:r>
            <w:r>
              <w:rPr>
                <w:rFonts w:ascii="Times New Roman" w:eastAsia="Calibri" w:hAnsi="Times New Roman" w:cs="Times New Roman"/>
                <w:sz w:val="20"/>
                <w:szCs w:val="20"/>
              </w:rPr>
              <w:t>упражнений</w:t>
            </w:r>
          </w:p>
          <w:p w:rsidR="00510D98" w:rsidRPr="00E43614" w:rsidRDefault="00510D98" w:rsidP="00510D98">
            <w:pPr>
              <w:snapToGrid w:val="0"/>
              <w:spacing w:after="0" w:line="240" w:lineRule="auto"/>
              <w:jc w:val="both"/>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 xml:space="preserve">Владеть основными понятиями, свойствами темы; Умеют применять </w:t>
            </w:r>
            <w:r w:rsidRPr="007924DC">
              <w:rPr>
                <w:rFonts w:ascii="Times New Roman" w:eastAsia="Times New Roman" w:hAnsi="Times New Roman" w:cs="Times New Roman"/>
                <w:sz w:val="16"/>
                <w:szCs w:val="16"/>
                <w:lang w:eastAsia="ru-RU"/>
              </w:rPr>
              <w:lastRenderedPageBreak/>
              <w:t>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lastRenderedPageBreak/>
              <w:t xml:space="preserve">Проявляют положительное отношение к урокам </w:t>
            </w:r>
            <w:r w:rsidRPr="007924DC">
              <w:rPr>
                <w:rFonts w:ascii="Times New Roman" w:eastAsia="Times New Roman" w:hAnsi="Times New Roman" w:cs="Times New Roman"/>
                <w:sz w:val="16"/>
                <w:szCs w:val="16"/>
                <w:lang w:eastAsia="ru-RU"/>
              </w:rPr>
              <w:lastRenderedPageBreak/>
              <w:t>математики, 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lastRenderedPageBreak/>
              <w:t>(Р)-понимают причины неуспеха. (П)-делают предполо</w:t>
            </w:r>
            <w:r w:rsidRPr="007924DC">
              <w:rPr>
                <w:rFonts w:ascii="Times New Roman" w:eastAsia="Times New Roman" w:hAnsi="Times New Roman" w:cs="Times New Roman"/>
                <w:sz w:val="16"/>
                <w:szCs w:val="16"/>
                <w:lang w:eastAsia="ru-RU"/>
              </w:rPr>
              <w:lastRenderedPageBreak/>
              <w:t>жения об информации, нужной для   решения задач. (К)-умеют критично относиться к своему мнению</w:t>
            </w:r>
          </w:p>
        </w:tc>
      </w:tr>
      <w:tr w:rsidR="00510D98" w:rsidRPr="00E43614" w:rsidTr="00A26412">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510D98" w:rsidRDefault="00510D98" w:rsidP="00510D98">
            <w:pPr>
              <w:snapToGrid w:val="0"/>
              <w:spacing w:after="0" w:line="240" w:lineRule="auto"/>
              <w:jc w:val="both"/>
              <w:rPr>
                <w:rFonts w:ascii="Times New Roman" w:eastAsia="Calibri" w:hAnsi="Times New Roman" w:cs="Times New Roman"/>
                <w:b/>
                <w:sz w:val="20"/>
                <w:szCs w:val="20"/>
              </w:rPr>
            </w:pPr>
            <w:r w:rsidRPr="00510D98">
              <w:rPr>
                <w:rFonts w:ascii="Times New Roman" w:eastAsia="Calibri" w:hAnsi="Times New Roman" w:cs="Times New Roman"/>
                <w:b/>
                <w:sz w:val="20"/>
                <w:szCs w:val="20"/>
              </w:rPr>
              <w:t>Контрольная работа № 10</w:t>
            </w:r>
            <w:r>
              <w:rPr>
                <w:rFonts w:ascii="Times New Roman" w:eastAsia="Calibri" w:hAnsi="Times New Roman" w:cs="Times New Roman"/>
                <w:b/>
                <w:sz w:val="20"/>
                <w:szCs w:val="20"/>
              </w:rPr>
              <w:t xml:space="preserve"> по теме «Обыкновенные и д</w:t>
            </w:r>
            <w:r w:rsidRPr="00510D98">
              <w:rPr>
                <w:rFonts w:ascii="Times New Roman" w:eastAsia="Calibri" w:hAnsi="Times New Roman" w:cs="Times New Roman"/>
                <w:b/>
                <w:sz w:val="20"/>
                <w:szCs w:val="20"/>
              </w:rPr>
              <w:t xml:space="preserve">есятичные дроби» </w:t>
            </w:r>
          </w:p>
        </w:tc>
        <w:tc>
          <w:tcPr>
            <w:tcW w:w="1500" w:type="dxa"/>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tcBorders>
              <w:top w:val="single" w:sz="4" w:space="0" w:color="auto"/>
              <w:left w:val="single" w:sz="4" w:space="0" w:color="auto"/>
              <w:bottom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Занимательные задачи.</w:t>
            </w:r>
          </w:p>
        </w:tc>
        <w:tc>
          <w:tcPr>
            <w:tcW w:w="1500" w:type="dxa"/>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формировать выводы; развитие навыков работы в группе</w:t>
            </w:r>
          </w:p>
        </w:tc>
        <w:tc>
          <w:tcPr>
            <w:tcW w:w="1500" w:type="dxa"/>
            <w:gridSpan w:val="3"/>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Проявляют положит-ное отн-е к урокам математики, объясняют самому себе свои наиболее за</w:t>
            </w:r>
            <w:r w:rsidRPr="00D90E76">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D90E76">
              <w:rPr>
                <w:rFonts w:ascii="Times New Roman" w:eastAsia="Times New Roman" w:hAnsi="Times New Roman" w:cs="Times New Roman"/>
                <w:sz w:val="16"/>
                <w:szCs w:val="16"/>
                <w:lang w:eastAsia="ru-RU"/>
              </w:rPr>
              <w:softHyphen/>
              <w:t>ность дают положи</w:t>
            </w:r>
            <w:r w:rsidRPr="00D90E76">
              <w:rPr>
                <w:rFonts w:ascii="Times New Roman" w:eastAsia="Times New Roman" w:hAnsi="Times New Roman" w:cs="Times New Roman"/>
                <w:sz w:val="16"/>
                <w:szCs w:val="16"/>
                <w:lang w:eastAsia="ru-RU"/>
              </w:rPr>
              <w:softHyphen/>
              <w:t>тельную само</w:t>
            </w:r>
            <w:r w:rsidRPr="00D90E76">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определяют цель УД, осущест</w:t>
            </w:r>
            <w:r w:rsidRPr="00D90E76">
              <w:rPr>
                <w:rFonts w:ascii="Times New Roman" w:eastAsia="Times New Roman" w:hAnsi="Times New Roman" w:cs="Times New Roman"/>
                <w:sz w:val="16"/>
                <w:szCs w:val="16"/>
                <w:lang w:eastAsia="ru-RU"/>
              </w:rPr>
              <w:softHyphen/>
              <w:t>вляют средства её достижения. (П) – передают содержание в сжатом или развёрнутом виде. (К) – умеют слу</w:t>
            </w:r>
            <w:r w:rsidRPr="00D90E76">
              <w:rPr>
                <w:rFonts w:ascii="Times New Roman" w:eastAsia="Times New Roman" w:hAnsi="Times New Roman" w:cs="Times New Roman"/>
                <w:sz w:val="16"/>
                <w:szCs w:val="16"/>
                <w:lang w:eastAsia="ru-RU"/>
              </w:rPr>
              <w:softHyphen/>
              <w:t>шать других; уважительно отно</w:t>
            </w:r>
            <w:r w:rsidRPr="00D90E76">
              <w:rPr>
                <w:rFonts w:ascii="Times New Roman" w:eastAsia="Times New Roman" w:hAnsi="Times New Roman" w:cs="Times New Roman"/>
                <w:sz w:val="16"/>
                <w:szCs w:val="16"/>
                <w:lang w:eastAsia="ru-RU"/>
              </w:rPr>
              <w:softHyphen/>
              <w:t>ситься к мнению других</w:t>
            </w: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510D98" w:rsidRPr="00D90E76" w:rsidRDefault="00510D98" w:rsidP="00510D9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510D98" w:rsidRPr="00D90E76" w:rsidRDefault="00510D98" w:rsidP="00510D9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510D98" w:rsidRPr="00D90E76" w:rsidRDefault="00510D98" w:rsidP="00510D98">
            <w:pPr>
              <w:spacing w:after="0" w:line="240" w:lineRule="auto"/>
              <w:rPr>
                <w:rFonts w:ascii="Times New Roman" w:eastAsia="Calibri" w:hAnsi="Times New Roman" w:cs="Times New Roman"/>
                <w:b/>
                <w:sz w:val="16"/>
                <w:szCs w:val="16"/>
              </w:rPr>
            </w:pPr>
          </w:p>
        </w:tc>
      </w:tr>
      <w:tr w:rsidR="00510D98" w:rsidRPr="00E43614" w:rsidTr="00E43614">
        <w:trPr>
          <w:gridAfter w:val="2"/>
          <w:wAfter w:w="1932" w:type="dxa"/>
        </w:trPr>
        <w:tc>
          <w:tcPr>
            <w:tcW w:w="9648" w:type="dxa"/>
            <w:gridSpan w:val="11"/>
          </w:tcPr>
          <w:p w:rsidR="00510D98" w:rsidRPr="00E43614" w:rsidRDefault="00510D98" w:rsidP="00510D98">
            <w:pPr>
              <w:spacing w:after="0" w:line="240" w:lineRule="auto"/>
              <w:rPr>
                <w:rFonts w:ascii="Times New Roman" w:eastAsia="Calibri" w:hAnsi="Times New Roman" w:cs="Times New Roman"/>
                <w:sz w:val="20"/>
                <w:szCs w:val="20"/>
              </w:rPr>
            </w:pPr>
          </w:p>
          <w:p w:rsidR="00510D98" w:rsidRPr="00F91345" w:rsidRDefault="00510D98" w:rsidP="00F247A3">
            <w:pPr>
              <w:spacing w:after="0" w:line="240" w:lineRule="auto"/>
              <w:jc w:val="center"/>
              <w:rPr>
                <w:rFonts w:ascii="Times New Roman" w:eastAsia="Calibri" w:hAnsi="Times New Roman" w:cs="Times New Roman"/>
                <w:b/>
                <w:sz w:val="24"/>
                <w:szCs w:val="24"/>
              </w:rPr>
            </w:pPr>
            <w:r w:rsidRPr="00F91345">
              <w:rPr>
                <w:rFonts w:ascii="Times New Roman" w:eastAsia="Calibri" w:hAnsi="Times New Roman" w:cs="Times New Roman"/>
                <w:b/>
                <w:sz w:val="24"/>
                <w:szCs w:val="24"/>
              </w:rPr>
              <w:t>Тема 6.  Повторение (</w:t>
            </w:r>
            <w:r w:rsidR="00F247A3">
              <w:rPr>
                <w:rFonts w:ascii="Times New Roman" w:eastAsia="Calibri" w:hAnsi="Times New Roman" w:cs="Times New Roman"/>
                <w:b/>
                <w:sz w:val="24"/>
                <w:szCs w:val="24"/>
              </w:rPr>
              <w:t>8</w:t>
            </w:r>
            <w:r w:rsidRPr="00F91345">
              <w:rPr>
                <w:rFonts w:ascii="Times New Roman" w:eastAsia="Calibri" w:hAnsi="Times New Roman" w:cs="Times New Roman"/>
                <w:b/>
                <w:sz w:val="24"/>
                <w:szCs w:val="24"/>
              </w:rPr>
              <w:t xml:space="preserve"> часов)</w:t>
            </w: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vAlign w:val="center"/>
          </w:tcPr>
          <w:p w:rsidR="00510D98" w:rsidRPr="00E43614" w:rsidRDefault="00510D98" w:rsidP="00510D98">
            <w:pPr>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Отношения и пропорции.</w:t>
            </w:r>
          </w:p>
        </w:tc>
        <w:tc>
          <w:tcPr>
            <w:tcW w:w="1500" w:type="dxa"/>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Уметь грамотно выполнять алгоритмические предписания и инструкции на математическом материале.         Уметь приводить примеры, подбирать аргументы,  вступать в речевое общение.                     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Проявляют положит-ное отн-е к урокам математики, объясняют самому себе свои наиболее за</w:t>
            </w:r>
            <w:r w:rsidRPr="00D90E76">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D90E76">
              <w:rPr>
                <w:rFonts w:ascii="Times New Roman" w:eastAsia="Times New Roman" w:hAnsi="Times New Roman" w:cs="Times New Roman"/>
                <w:sz w:val="16"/>
                <w:szCs w:val="16"/>
                <w:lang w:eastAsia="ru-RU"/>
              </w:rPr>
              <w:softHyphen/>
              <w:t>ность дают положи</w:t>
            </w:r>
            <w:r w:rsidRPr="00D90E76">
              <w:rPr>
                <w:rFonts w:ascii="Times New Roman" w:eastAsia="Times New Roman" w:hAnsi="Times New Roman" w:cs="Times New Roman"/>
                <w:sz w:val="16"/>
                <w:szCs w:val="16"/>
                <w:lang w:eastAsia="ru-RU"/>
              </w:rPr>
              <w:softHyphen/>
              <w:t>тельную само</w:t>
            </w:r>
            <w:r w:rsidRPr="00D90E76">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 xml:space="preserve">(Р) – понимают причины неуспеха, (П) – делают предположения об инф-ции, нужной для решения задач (К) – умеют критично относиться к  своему мнению </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vAlign w:val="center"/>
          </w:tcPr>
          <w:p w:rsidR="00F91345" w:rsidRPr="00E43614" w:rsidRDefault="00F91345" w:rsidP="00510D9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Задачи на проценты</w:t>
            </w:r>
          </w:p>
        </w:tc>
        <w:tc>
          <w:tcPr>
            <w:tcW w:w="1500" w:type="dxa"/>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jc w:val="both"/>
              <w:rPr>
                <w:rFonts w:ascii="Calibri" w:eastAsia="Calibri" w:hAnsi="Calibri" w:cs="Times New Roman"/>
              </w:rPr>
            </w:pPr>
            <w:r w:rsidRPr="00E43614">
              <w:rPr>
                <w:rFonts w:ascii="Times New Roman" w:eastAsia="Calibri" w:hAnsi="Times New Roman" w:cs="Times New Roman"/>
                <w:sz w:val="20"/>
                <w:szCs w:val="20"/>
              </w:rPr>
              <w:t>Целые числа</w:t>
            </w:r>
          </w:p>
        </w:tc>
        <w:tc>
          <w:tcPr>
            <w:tcW w:w="1500" w:type="dxa"/>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 xml:space="preserve">Уметь грамотно выполнять алгоритмические предписания и инструкции на  математическом  материале.                 Уметь приводить </w:t>
            </w:r>
            <w:r w:rsidRPr="00D90E76">
              <w:rPr>
                <w:rFonts w:ascii="Times New Roman" w:eastAsia="Times New Roman" w:hAnsi="Times New Roman" w:cs="Times New Roman"/>
                <w:sz w:val="16"/>
                <w:szCs w:val="16"/>
                <w:lang w:eastAsia="ru-RU"/>
              </w:rPr>
              <w:lastRenderedPageBreak/>
              <w:t>примеры,  подбирать аргументы, вступать в речевое общение.                     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lastRenderedPageBreak/>
              <w:t>Проявляют положит-ное отн-е к урокам математики, объясняют самому себе свои наиболее за</w:t>
            </w:r>
            <w:r w:rsidRPr="00D90E76">
              <w:rPr>
                <w:rFonts w:ascii="Times New Roman" w:eastAsia="Times New Roman" w:hAnsi="Times New Roman" w:cs="Times New Roman"/>
                <w:sz w:val="16"/>
                <w:szCs w:val="16"/>
                <w:lang w:eastAsia="ru-RU"/>
              </w:rPr>
              <w:softHyphen/>
              <w:t xml:space="preserve">метные достижения, оценивают свою познавательную </w:t>
            </w:r>
            <w:r w:rsidRPr="00D90E76">
              <w:rPr>
                <w:rFonts w:ascii="Times New Roman" w:eastAsia="Times New Roman" w:hAnsi="Times New Roman" w:cs="Times New Roman"/>
                <w:sz w:val="16"/>
                <w:szCs w:val="16"/>
                <w:lang w:eastAsia="ru-RU"/>
              </w:rPr>
              <w:lastRenderedPageBreak/>
              <w:t>деятель</w:t>
            </w:r>
            <w:r w:rsidRPr="00D90E76">
              <w:rPr>
                <w:rFonts w:ascii="Times New Roman" w:eastAsia="Times New Roman" w:hAnsi="Times New Roman" w:cs="Times New Roman"/>
                <w:sz w:val="16"/>
                <w:szCs w:val="16"/>
                <w:lang w:eastAsia="ru-RU"/>
              </w:rPr>
              <w:softHyphen/>
              <w:t>ность дают положи</w:t>
            </w:r>
            <w:r w:rsidRPr="00D90E76">
              <w:rPr>
                <w:rFonts w:ascii="Times New Roman" w:eastAsia="Times New Roman" w:hAnsi="Times New Roman" w:cs="Times New Roman"/>
                <w:sz w:val="16"/>
                <w:szCs w:val="16"/>
                <w:lang w:eastAsia="ru-RU"/>
              </w:rPr>
              <w:softHyphen/>
              <w:t>тельную само</w:t>
            </w:r>
            <w:r w:rsidRPr="00D90E76">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lastRenderedPageBreak/>
              <w:t xml:space="preserve">(Р) – понимают причины неуспеха, (П) – делают предположения об инф-ции, нужной для решения задач (К) – умеют критично относиться к  своему мнению </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jc w:val="both"/>
              <w:rPr>
                <w:rFonts w:ascii="Calibri" w:eastAsia="Calibri" w:hAnsi="Calibri" w:cs="Times New Roman"/>
              </w:rPr>
            </w:pPr>
            <w:r>
              <w:rPr>
                <w:rFonts w:ascii="Times New Roman" w:eastAsia="Calibri" w:hAnsi="Times New Roman" w:cs="Times New Roman"/>
                <w:sz w:val="20"/>
                <w:szCs w:val="20"/>
              </w:rPr>
              <w:t>Решение упражнений на все действия с обыкновенными дробями</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упражнений на все действия с обыкновенными дробями</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Итоговая контрольная работа № 10</w:t>
            </w:r>
          </w:p>
        </w:tc>
        <w:tc>
          <w:tcPr>
            <w:tcW w:w="1500" w:type="dxa"/>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 xml:space="preserve"> Умеют применять полученный теоретический материал при решении упражнений базового и повышенного уровня сложности, и в нестандартных ситуациях. Используют разные приемы проверки правильности ответа</w:t>
            </w:r>
          </w:p>
        </w:tc>
        <w:tc>
          <w:tcPr>
            <w:tcW w:w="1500" w:type="dxa"/>
            <w:gridSpan w:val="3"/>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Решение упражнений</w:t>
            </w:r>
          </w:p>
        </w:tc>
        <w:tc>
          <w:tcPr>
            <w:tcW w:w="1500" w:type="dxa"/>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Совершенствуют навыки самоконтроля, самоанализа и рефлексии.</w:t>
            </w:r>
          </w:p>
        </w:tc>
        <w:tc>
          <w:tcPr>
            <w:tcW w:w="1500" w:type="dxa"/>
            <w:gridSpan w:val="3"/>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vMerge w:val="restart"/>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понимают причины неуспеха, (П) – делают предположения об инф-ции, нужной для решения задач (К) – умеют критично относиться к  своему мнению</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Обобщающий урок</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510D98" w:rsidRPr="00E43614" w:rsidTr="009B2BA7">
        <w:trPr>
          <w:gridAfter w:val="2"/>
          <w:wAfter w:w="1932" w:type="dxa"/>
        </w:trPr>
        <w:tc>
          <w:tcPr>
            <w:tcW w:w="873" w:type="dxa"/>
            <w:gridSpan w:val="2"/>
          </w:tcPr>
          <w:p w:rsidR="00510D98" w:rsidRPr="00E43614" w:rsidRDefault="00510D98" w:rsidP="00510D98">
            <w:pPr>
              <w:spacing w:after="0" w:line="240" w:lineRule="auto"/>
              <w:ind w:left="720"/>
              <w:contextualSpacing/>
              <w:rPr>
                <w:rFonts w:ascii="Times New Roman" w:eastAsia="Times New Roman" w:hAnsi="Times New Roman" w:cs="Times New Roman"/>
                <w:b/>
                <w:sz w:val="20"/>
                <w:szCs w:val="20"/>
                <w:lang w:eastAsia="ru-RU"/>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pacing w:after="0" w:line="240" w:lineRule="auto"/>
              <w:jc w:val="right"/>
              <w:rPr>
                <w:rFonts w:ascii="Times New Roman" w:eastAsia="Calibri" w:hAnsi="Times New Roman" w:cs="Times New Roman"/>
                <w:b/>
                <w:sz w:val="20"/>
                <w:szCs w:val="20"/>
              </w:rPr>
            </w:pPr>
            <w:r w:rsidRPr="00E43614">
              <w:rPr>
                <w:rFonts w:ascii="Times New Roman" w:eastAsia="Calibri" w:hAnsi="Times New Roman" w:cs="Times New Roman"/>
                <w:b/>
                <w:sz w:val="20"/>
                <w:szCs w:val="20"/>
              </w:rPr>
              <w:t>ИТОГО</w:t>
            </w:r>
          </w:p>
        </w:tc>
        <w:tc>
          <w:tcPr>
            <w:tcW w:w="1500" w:type="dxa"/>
            <w:tcBorders>
              <w:left w:val="single" w:sz="4" w:space="0" w:color="auto"/>
              <w:right w:val="single" w:sz="4" w:space="0" w:color="auto"/>
            </w:tcBorders>
          </w:tcPr>
          <w:p w:rsidR="00510D98" w:rsidRPr="00E43614" w:rsidRDefault="00510D98" w:rsidP="00F247A3">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17</w:t>
            </w:r>
            <w:r w:rsidR="00F247A3">
              <w:rPr>
                <w:rFonts w:ascii="Times New Roman" w:eastAsia="Calibri" w:hAnsi="Times New Roman" w:cs="Times New Roman"/>
                <w:b/>
                <w:sz w:val="20"/>
                <w:szCs w:val="20"/>
              </w:rPr>
              <w:t>0</w:t>
            </w:r>
            <w:r w:rsidRPr="00E43614">
              <w:rPr>
                <w:rFonts w:ascii="Times New Roman" w:eastAsia="Calibri" w:hAnsi="Times New Roman" w:cs="Times New Roman"/>
                <w:b/>
                <w:sz w:val="20"/>
                <w:szCs w:val="20"/>
              </w:rPr>
              <w:t xml:space="preserve"> часов</w:t>
            </w:r>
          </w:p>
        </w:tc>
        <w:tc>
          <w:tcPr>
            <w:tcW w:w="1500" w:type="dxa"/>
            <w:gridSpan w:val="3"/>
            <w:tcBorders>
              <w:left w:val="single" w:sz="4" w:space="0" w:color="auto"/>
              <w:righ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c>
          <w:tcPr>
            <w:tcW w:w="1581" w:type="dxa"/>
            <w:tcBorders>
              <w:lef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r>
    </w:tbl>
    <w:p w:rsidR="006957D5" w:rsidRPr="006957D5" w:rsidRDefault="006957D5" w:rsidP="006957D5">
      <w:pPr>
        <w:spacing w:after="0"/>
        <w:rPr>
          <w:rFonts w:ascii="Times New Roman" w:hAnsi="Times New Roman" w:cs="Times New Roman"/>
          <w:sz w:val="24"/>
          <w:szCs w:val="24"/>
        </w:rPr>
      </w:pPr>
    </w:p>
    <w:sectPr w:rsidR="006957D5" w:rsidRPr="006957D5" w:rsidSect="000D638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3C" w:rsidRDefault="00D96E3C" w:rsidP="000D6386">
      <w:pPr>
        <w:spacing w:after="0" w:line="240" w:lineRule="auto"/>
      </w:pPr>
      <w:r>
        <w:separator/>
      </w:r>
    </w:p>
  </w:endnote>
  <w:endnote w:type="continuationSeparator" w:id="0">
    <w:p w:rsidR="00D96E3C" w:rsidRDefault="00D96E3C" w:rsidP="000D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880848"/>
      <w:docPartObj>
        <w:docPartGallery w:val="Page Numbers (Bottom of Page)"/>
        <w:docPartUnique/>
      </w:docPartObj>
    </w:sdtPr>
    <w:sdtEndPr/>
    <w:sdtContent>
      <w:p w:rsidR="000D6386" w:rsidRDefault="000D6386">
        <w:pPr>
          <w:pStyle w:val="ac"/>
          <w:jc w:val="center"/>
        </w:pPr>
        <w:r>
          <w:fldChar w:fldCharType="begin"/>
        </w:r>
        <w:r>
          <w:instrText>PAGE   \* MERGEFORMAT</w:instrText>
        </w:r>
        <w:r>
          <w:fldChar w:fldCharType="separate"/>
        </w:r>
        <w:r w:rsidR="00E234CC">
          <w:rPr>
            <w:noProof/>
          </w:rPr>
          <w:t>7</w:t>
        </w:r>
        <w:r>
          <w:fldChar w:fldCharType="end"/>
        </w:r>
      </w:p>
    </w:sdtContent>
  </w:sdt>
  <w:p w:rsidR="000D6386" w:rsidRDefault="000D63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3C" w:rsidRDefault="00D96E3C" w:rsidP="000D6386">
      <w:pPr>
        <w:spacing w:after="0" w:line="240" w:lineRule="auto"/>
      </w:pPr>
      <w:r>
        <w:separator/>
      </w:r>
    </w:p>
  </w:footnote>
  <w:footnote w:type="continuationSeparator" w:id="0">
    <w:p w:rsidR="00D96E3C" w:rsidRDefault="00D96E3C" w:rsidP="000D6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
      </v:shape>
    </w:pict>
  </w:numPicBullet>
  <w:abstractNum w:abstractNumId="0">
    <w:nsid w:val="00000001"/>
    <w:multiLevelType w:val="multilevel"/>
    <w:tmpl w:val="AB10F15E"/>
    <w:lvl w:ilvl="0">
      <w:start w:val="1"/>
      <w:numFmt w:val="decimal"/>
      <w:lvlText w:val="%1)"/>
      <w:lvlJc w:val="left"/>
      <w:pPr>
        <w:tabs>
          <w:tab w:val="num" w:pos="0"/>
        </w:tabs>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6A1FDC"/>
    <w:multiLevelType w:val="multilevel"/>
    <w:tmpl w:val="E6C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B2FDD"/>
    <w:multiLevelType w:val="multilevel"/>
    <w:tmpl w:val="EA4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ED287C"/>
    <w:multiLevelType w:val="multilevel"/>
    <w:tmpl w:val="AC4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3396C"/>
    <w:multiLevelType w:val="hybridMultilevel"/>
    <w:tmpl w:val="260C04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6FF24D3"/>
    <w:multiLevelType w:val="hybridMultilevel"/>
    <w:tmpl w:val="0832B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94C93"/>
    <w:multiLevelType w:val="hybridMultilevel"/>
    <w:tmpl w:val="260C04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DD306CE"/>
    <w:multiLevelType w:val="hybridMultilevel"/>
    <w:tmpl w:val="6846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537DF"/>
    <w:multiLevelType w:val="hybridMultilevel"/>
    <w:tmpl w:val="8942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A6EA9"/>
    <w:multiLevelType w:val="hybridMultilevel"/>
    <w:tmpl w:val="5060CAA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1F220B"/>
    <w:multiLevelType w:val="hybridMultilevel"/>
    <w:tmpl w:val="79508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4FE11B9"/>
    <w:multiLevelType w:val="hybridMultilevel"/>
    <w:tmpl w:val="54F25F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A3CF8"/>
    <w:multiLevelType w:val="multilevel"/>
    <w:tmpl w:val="5CD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E128F"/>
    <w:multiLevelType w:val="multilevel"/>
    <w:tmpl w:val="5AA01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83ACE"/>
    <w:multiLevelType w:val="multilevel"/>
    <w:tmpl w:val="6ED2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404F28"/>
    <w:multiLevelType w:val="hybridMultilevel"/>
    <w:tmpl w:val="EDE6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B3DC4"/>
    <w:multiLevelType w:val="hybridMultilevel"/>
    <w:tmpl w:val="C7DA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2D516C"/>
    <w:multiLevelType w:val="multilevel"/>
    <w:tmpl w:val="D3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971E3"/>
    <w:multiLevelType w:val="multilevel"/>
    <w:tmpl w:val="D85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861EA"/>
    <w:multiLevelType w:val="hybridMultilevel"/>
    <w:tmpl w:val="532AF8D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C5A3107"/>
    <w:multiLevelType w:val="hybridMultilevel"/>
    <w:tmpl w:val="90709F36"/>
    <w:lvl w:ilvl="0" w:tplc="0419000D">
      <w:start w:val="1"/>
      <w:numFmt w:val="bullet"/>
      <w:lvlText w:val=""/>
      <w:lvlJc w:val="left"/>
      <w:pPr>
        <w:tabs>
          <w:tab w:val="num" w:pos="580"/>
        </w:tabs>
        <w:ind w:left="580" w:hanging="360"/>
      </w:pPr>
      <w:rPr>
        <w:rFonts w:ascii="Wingdings" w:hAnsi="Wingdings" w:hint="default"/>
      </w:rPr>
    </w:lvl>
    <w:lvl w:ilvl="1" w:tplc="0419000D">
      <w:start w:val="1"/>
      <w:numFmt w:val="bullet"/>
      <w:lvlText w:val=""/>
      <w:lvlJc w:val="left"/>
      <w:pPr>
        <w:tabs>
          <w:tab w:val="num" w:pos="580"/>
        </w:tabs>
        <w:ind w:left="58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12366A"/>
    <w:multiLevelType w:val="multilevel"/>
    <w:tmpl w:val="A22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84C78"/>
    <w:multiLevelType w:val="hybridMultilevel"/>
    <w:tmpl w:val="260C0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B6F16"/>
    <w:multiLevelType w:val="hybridMultilevel"/>
    <w:tmpl w:val="EB00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A54932"/>
    <w:multiLevelType w:val="hybridMultilevel"/>
    <w:tmpl w:val="C7DA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3423398"/>
    <w:multiLevelType w:val="multilevel"/>
    <w:tmpl w:val="177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E61EA"/>
    <w:multiLevelType w:val="multilevel"/>
    <w:tmpl w:val="16B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C62215"/>
    <w:multiLevelType w:val="hybridMultilevel"/>
    <w:tmpl w:val="E08CE374"/>
    <w:lvl w:ilvl="0" w:tplc="628ADAA6">
      <w:start w:val="1"/>
      <w:numFmt w:val="decimal"/>
      <w:lvlText w:val="%1."/>
      <w:lvlJc w:val="left"/>
      <w:pPr>
        <w:tabs>
          <w:tab w:val="num" w:pos="360"/>
        </w:tabs>
        <w:ind w:left="360" w:hanging="360"/>
      </w:pPr>
      <w:rPr>
        <w:rFonts w:cs="Times New Roman"/>
      </w:rPr>
    </w:lvl>
    <w:lvl w:ilvl="1" w:tplc="CC846DDA">
      <w:numFmt w:val="none"/>
      <w:lvlText w:val=""/>
      <w:lvlJc w:val="left"/>
      <w:pPr>
        <w:tabs>
          <w:tab w:val="num" w:pos="360"/>
        </w:tabs>
      </w:pPr>
      <w:rPr>
        <w:rFonts w:cs="Times New Roman"/>
      </w:rPr>
    </w:lvl>
    <w:lvl w:ilvl="2" w:tplc="C8B2C9EE">
      <w:numFmt w:val="none"/>
      <w:lvlText w:val=""/>
      <w:lvlJc w:val="left"/>
      <w:pPr>
        <w:tabs>
          <w:tab w:val="num" w:pos="360"/>
        </w:tabs>
      </w:pPr>
      <w:rPr>
        <w:rFonts w:cs="Times New Roman"/>
      </w:rPr>
    </w:lvl>
    <w:lvl w:ilvl="3" w:tplc="55180A7A">
      <w:numFmt w:val="none"/>
      <w:lvlText w:val=""/>
      <w:lvlJc w:val="left"/>
      <w:pPr>
        <w:tabs>
          <w:tab w:val="num" w:pos="360"/>
        </w:tabs>
      </w:pPr>
      <w:rPr>
        <w:rFonts w:cs="Times New Roman"/>
      </w:rPr>
    </w:lvl>
    <w:lvl w:ilvl="4" w:tplc="5178C9A4">
      <w:numFmt w:val="none"/>
      <w:lvlText w:val=""/>
      <w:lvlJc w:val="left"/>
      <w:pPr>
        <w:tabs>
          <w:tab w:val="num" w:pos="360"/>
        </w:tabs>
      </w:pPr>
      <w:rPr>
        <w:rFonts w:cs="Times New Roman"/>
      </w:rPr>
    </w:lvl>
    <w:lvl w:ilvl="5" w:tplc="19564C0A">
      <w:numFmt w:val="none"/>
      <w:lvlText w:val=""/>
      <w:lvlJc w:val="left"/>
      <w:pPr>
        <w:tabs>
          <w:tab w:val="num" w:pos="360"/>
        </w:tabs>
      </w:pPr>
      <w:rPr>
        <w:rFonts w:cs="Times New Roman"/>
      </w:rPr>
    </w:lvl>
    <w:lvl w:ilvl="6" w:tplc="AE72CFB0">
      <w:numFmt w:val="none"/>
      <w:lvlText w:val=""/>
      <w:lvlJc w:val="left"/>
      <w:pPr>
        <w:tabs>
          <w:tab w:val="num" w:pos="360"/>
        </w:tabs>
      </w:pPr>
      <w:rPr>
        <w:rFonts w:cs="Times New Roman"/>
      </w:rPr>
    </w:lvl>
    <w:lvl w:ilvl="7" w:tplc="1CE24D10">
      <w:numFmt w:val="none"/>
      <w:lvlText w:val=""/>
      <w:lvlJc w:val="left"/>
      <w:pPr>
        <w:tabs>
          <w:tab w:val="num" w:pos="360"/>
        </w:tabs>
      </w:pPr>
      <w:rPr>
        <w:rFonts w:cs="Times New Roman"/>
      </w:rPr>
    </w:lvl>
    <w:lvl w:ilvl="8" w:tplc="AD369FC4">
      <w:numFmt w:val="none"/>
      <w:lvlText w:val=""/>
      <w:lvlJc w:val="left"/>
      <w:pPr>
        <w:tabs>
          <w:tab w:val="num" w:pos="360"/>
        </w:tabs>
      </w:pPr>
      <w:rPr>
        <w:rFonts w:cs="Times New Roman"/>
      </w:rPr>
    </w:lvl>
  </w:abstractNum>
  <w:abstractNum w:abstractNumId="29">
    <w:nsid w:val="3E381A7E"/>
    <w:multiLevelType w:val="multilevel"/>
    <w:tmpl w:val="8F4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E4E1D"/>
    <w:multiLevelType w:val="hybridMultilevel"/>
    <w:tmpl w:val="36641B4E"/>
    <w:lvl w:ilvl="0" w:tplc="FFFFFFFF">
      <w:start w:val="2"/>
      <w:numFmt w:val="decimal"/>
      <w:lvlText w:val="%1)"/>
      <w:lvlJc w:val="left"/>
      <w:pPr>
        <w:tabs>
          <w:tab w:val="num" w:pos="400"/>
        </w:tabs>
        <w:ind w:left="400" w:hanging="360"/>
      </w:pPr>
      <w:rPr>
        <w:rFonts w:cs="Times New Roman" w:hint="default"/>
      </w:rPr>
    </w:lvl>
    <w:lvl w:ilvl="1" w:tplc="FFFFFFFF">
      <w:start w:val="1"/>
      <w:numFmt w:val="decimal"/>
      <w:lvlText w:val="%2)"/>
      <w:lvlJc w:val="left"/>
      <w:pPr>
        <w:tabs>
          <w:tab w:val="num" w:pos="1120"/>
        </w:tabs>
        <w:ind w:left="1120" w:hanging="360"/>
      </w:pPr>
      <w:rPr>
        <w:rFonts w:ascii="Times New Roman" w:eastAsia="Times New Roman" w:hAnsi="Times New Roman" w:cs="Times New Roman"/>
      </w:rPr>
    </w:lvl>
    <w:lvl w:ilvl="2" w:tplc="FFFFFFFF">
      <w:start w:val="1"/>
      <w:numFmt w:val="decimal"/>
      <w:lvlText w:val="%3)"/>
      <w:lvlJc w:val="right"/>
      <w:pPr>
        <w:tabs>
          <w:tab w:val="num" w:pos="1840"/>
        </w:tabs>
        <w:ind w:left="1840" w:hanging="180"/>
      </w:pPr>
      <w:rPr>
        <w:rFonts w:ascii="Times New Roman" w:eastAsia="Times New Roman" w:hAnsi="Times New Roman" w:cs="Times New Roman"/>
      </w:rPr>
    </w:lvl>
    <w:lvl w:ilvl="3" w:tplc="FFFFFFFF">
      <w:start w:val="1"/>
      <w:numFmt w:val="decimal"/>
      <w:lvlText w:val="%4)"/>
      <w:lvlJc w:val="left"/>
      <w:pPr>
        <w:tabs>
          <w:tab w:val="num" w:pos="2560"/>
        </w:tabs>
        <w:ind w:left="2560" w:hanging="360"/>
      </w:pPr>
      <w:rPr>
        <w:rFonts w:cs="Times New Roman" w:hint="default"/>
      </w:rPr>
    </w:lvl>
    <w:lvl w:ilvl="4" w:tplc="FFFFFFFF">
      <w:start w:val="1"/>
      <w:numFmt w:val="lowerLetter"/>
      <w:lvlText w:val="%5."/>
      <w:lvlJc w:val="left"/>
      <w:pPr>
        <w:tabs>
          <w:tab w:val="num" w:pos="3280"/>
        </w:tabs>
        <w:ind w:left="3280" w:hanging="360"/>
      </w:pPr>
      <w:rPr>
        <w:rFonts w:cs="Times New Roman"/>
      </w:rPr>
    </w:lvl>
    <w:lvl w:ilvl="5" w:tplc="FFFFFFFF" w:tentative="1">
      <w:start w:val="1"/>
      <w:numFmt w:val="lowerRoman"/>
      <w:lvlText w:val="%6."/>
      <w:lvlJc w:val="right"/>
      <w:pPr>
        <w:tabs>
          <w:tab w:val="num" w:pos="4000"/>
        </w:tabs>
        <w:ind w:left="4000" w:hanging="180"/>
      </w:pPr>
      <w:rPr>
        <w:rFonts w:cs="Times New Roman"/>
      </w:rPr>
    </w:lvl>
    <w:lvl w:ilvl="6" w:tplc="FFFFFFFF" w:tentative="1">
      <w:start w:val="1"/>
      <w:numFmt w:val="decimal"/>
      <w:lvlText w:val="%7."/>
      <w:lvlJc w:val="left"/>
      <w:pPr>
        <w:tabs>
          <w:tab w:val="num" w:pos="4720"/>
        </w:tabs>
        <w:ind w:left="4720" w:hanging="360"/>
      </w:pPr>
      <w:rPr>
        <w:rFonts w:cs="Times New Roman"/>
      </w:rPr>
    </w:lvl>
    <w:lvl w:ilvl="7" w:tplc="FFFFFFFF" w:tentative="1">
      <w:start w:val="1"/>
      <w:numFmt w:val="lowerLetter"/>
      <w:lvlText w:val="%8."/>
      <w:lvlJc w:val="left"/>
      <w:pPr>
        <w:tabs>
          <w:tab w:val="num" w:pos="5440"/>
        </w:tabs>
        <w:ind w:left="5440" w:hanging="360"/>
      </w:pPr>
      <w:rPr>
        <w:rFonts w:cs="Times New Roman"/>
      </w:rPr>
    </w:lvl>
    <w:lvl w:ilvl="8" w:tplc="FFFFFFFF" w:tentative="1">
      <w:start w:val="1"/>
      <w:numFmt w:val="lowerRoman"/>
      <w:lvlText w:val="%9."/>
      <w:lvlJc w:val="right"/>
      <w:pPr>
        <w:tabs>
          <w:tab w:val="num" w:pos="6160"/>
        </w:tabs>
        <w:ind w:left="6160" w:hanging="180"/>
      </w:pPr>
      <w:rPr>
        <w:rFonts w:cs="Times New Roman"/>
      </w:rPr>
    </w:lvl>
  </w:abstractNum>
  <w:abstractNum w:abstractNumId="3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922AD5"/>
    <w:multiLevelType w:val="hybridMultilevel"/>
    <w:tmpl w:val="CE787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F17208"/>
    <w:multiLevelType w:val="hybridMultilevel"/>
    <w:tmpl w:val="260C04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EF5621D"/>
    <w:multiLevelType w:val="hybridMultilevel"/>
    <w:tmpl w:val="C7DA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2461CE9"/>
    <w:multiLevelType w:val="hybridMultilevel"/>
    <w:tmpl w:val="7B04C5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4F86689"/>
    <w:multiLevelType w:val="hybridMultilevel"/>
    <w:tmpl w:val="CB089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EC170C"/>
    <w:multiLevelType w:val="multilevel"/>
    <w:tmpl w:val="BFD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98067A"/>
    <w:multiLevelType w:val="hybridMultilevel"/>
    <w:tmpl w:val="2E7258A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9">
    <w:nsid w:val="591070A7"/>
    <w:multiLevelType w:val="hybridMultilevel"/>
    <w:tmpl w:val="E8DA96A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BA87886"/>
    <w:multiLevelType w:val="hybridMultilevel"/>
    <w:tmpl w:val="E29C239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4875A8"/>
    <w:multiLevelType w:val="hybridMultilevel"/>
    <w:tmpl w:val="065A2E0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3">
    <w:nsid w:val="6AF45C29"/>
    <w:multiLevelType w:val="hybridMultilevel"/>
    <w:tmpl w:val="C1F8C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E4405F6"/>
    <w:multiLevelType w:val="multilevel"/>
    <w:tmpl w:val="D73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0A710E"/>
    <w:multiLevelType w:val="hybridMultilevel"/>
    <w:tmpl w:val="A39C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809B7"/>
    <w:multiLevelType w:val="multilevel"/>
    <w:tmpl w:val="E0B2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1D5697"/>
    <w:multiLevelType w:val="hybridMultilevel"/>
    <w:tmpl w:val="1D640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28700A"/>
    <w:multiLevelType w:val="hybridMultilevel"/>
    <w:tmpl w:val="FBD2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A3B4F"/>
    <w:multiLevelType w:val="multilevel"/>
    <w:tmpl w:val="F7E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40"/>
  </w:num>
  <w:num w:numId="4">
    <w:abstractNumId w:val="27"/>
  </w:num>
  <w:num w:numId="5">
    <w:abstractNumId w:val="7"/>
  </w:num>
  <w:num w:numId="6">
    <w:abstractNumId w:val="48"/>
  </w:num>
  <w:num w:numId="7">
    <w:abstractNumId w:val="23"/>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6"/>
  </w:num>
  <w:num w:numId="11">
    <w:abstractNumId w:val="13"/>
  </w:num>
  <w:num w:numId="12">
    <w:abstractNumId w:val="18"/>
  </w:num>
  <w:num w:numId="13">
    <w:abstractNumId w:val="49"/>
  </w:num>
  <w:num w:numId="14">
    <w:abstractNumId w:val="26"/>
  </w:num>
  <w:num w:numId="15">
    <w:abstractNumId w:val="2"/>
  </w:num>
  <w:num w:numId="16">
    <w:abstractNumId w:val="1"/>
  </w:num>
  <w:num w:numId="17">
    <w:abstractNumId w:val="37"/>
  </w:num>
  <w:num w:numId="18">
    <w:abstractNumId w:val="12"/>
  </w:num>
  <w:num w:numId="19">
    <w:abstractNumId w:val="14"/>
  </w:num>
  <w:num w:numId="20">
    <w:abstractNumId w:val="44"/>
  </w:num>
  <w:num w:numId="21">
    <w:abstractNumId w:val="3"/>
  </w:num>
  <w:num w:numId="22">
    <w:abstractNumId w:val="21"/>
  </w:num>
  <w:num w:numId="23">
    <w:abstractNumId w:val="17"/>
  </w:num>
  <w:num w:numId="24">
    <w:abstractNumId w:val="25"/>
  </w:num>
  <w:num w:numId="25">
    <w:abstractNumId w:val="39"/>
  </w:num>
  <w:num w:numId="26">
    <w:abstractNumId w:val="41"/>
  </w:num>
  <w:num w:numId="27">
    <w:abstractNumId w:val="36"/>
  </w:num>
  <w:num w:numId="28">
    <w:abstractNumId w:val="28"/>
  </w:num>
  <w:num w:numId="29">
    <w:abstractNumId w:val="20"/>
  </w:num>
  <w:num w:numId="30">
    <w:abstractNumId w:val="19"/>
  </w:num>
  <w:num w:numId="31">
    <w:abstractNumId w:val="0"/>
  </w:num>
  <w:num w:numId="32">
    <w:abstractNumId w:val="30"/>
  </w:num>
  <w:num w:numId="33">
    <w:abstractNumId w:val="10"/>
  </w:num>
  <w:num w:numId="34">
    <w:abstractNumId w:val="32"/>
  </w:num>
  <w:num w:numId="35">
    <w:abstractNumId w:val="16"/>
  </w:num>
  <w:num w:numId="36">
    <w:abstractNumId w:val="34"/>
  </w:num>
  <w:num w:numId="37">
    <w:abstractNumId w:val="24"/>
  </w:num>
  <w:num w:numId="38">
    <w:abstractNumId w:val="38"/>
  </w:num>
  <w:num w:numId="39">
    <w:abstractNumId w:val="15"/>
  </w:num>
  <w:num w:numId="40">
    <w:abstractNumId w:val="33"/>
  </w:num>
  <w:num w:numId="41">
    <w:abstractNumId w:val="29"/>
  </w:num>
  <w:num w:numId="42">
    <w:abstractNumId w:val="43"/>
  </w:num>
  <w:num w:numId="43">
    <w:abstractNumId w:val="5"/>
  </w:num>
  <w:num w:numId="44">
    <w:abstractNumId w:val="11"/>
  </w:num>
  <w:num w:numId="45">
    <w:abstractNumId w:val="45"/>
  </w:num>
  <w:num w:numId="46">
    <w:abstractNumId w:val="8"/>
  </w:num>
  <w:num w:numId="47">
    <w:abstractNumId w:val="35"/>
  </w:num>
  <w:num w:numId="48">
    <w:abstractNumId w:val="42"/>
  </w:num>
  <w:num w:numId="49">
    <w:abstractNumId w:val="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D5"/>
    <w:rsid w:val="00003EA9"/>
    <w:rsid w:val="00023178"/>
    <w:rsid w:val="00044303"/>
    <w:rsid w:val="000824CD"/>
    <w:rsid w:val="000D6386"/>
    <w:rsid w:val="000E0C86"/>
    <w:rsid w:val="001314E2"/>
    <w:rsid w:val="00214052"/>
    <w:rsid w:val="00250392"/>
    <w:rsid w:val="00265575"/>
    <w:rsid w:val="0027253E"/>
    <w:rsid w:val="0029287F"/>
    <w:rsid w:val="002A7F36"/>
    <w:rsid w:val="002B1C37"/>
    <w:rsid w:val="002C3A1F"/>
    <w:rsid w:val="002C3AC4"/>
    <w:rsid w:val="0038451C"/>
    <w:rsid w:val="0041201F"/>
    <w:rsid w:val="004145E4"/>
    <w:rsid w:val="004330A0"/>
    <w:rsid w:val="004641A3"/>
    <w:rsid w:val="00464766"/>
    <w:rsid w:val="00473AA4"/>
    <w:rsid w:val="00476DEB"/>
    <w:rsid w:val="004A7682"/>
    <w:rsid w:val="00510D98"/>
    <w:rsid w:val="00537280"/>
    <w:rsid w:val="00551029"/>
    <w:rsid w:val="00582DA9"/>
    <w:rsid w:val="005A2706"/>
    <w:rsid w:val="005F3C18"/>
    <w:rsid w:val="006025FA"/>
    <w:rsid w:val="006456C3"/>
    <w:rsid w:val="006534DA"/>
    <w:rsid w:val="00675CD3"/>
    <w:rsid w:val="006957D5"/>
    <w:rsid w:val="007826B0"/>
    <w:rsid w:val="007924DC"/>
    <w:rsid w:val="00807F52"/>
    <w:rsid w:val="00863AAF"/>
    <w:rsid w:val="008D178A"/>
    <w:rsid w:val="008E1D3B"/>
    <w:rsid w:val="00927759"/>
    <w:rsid w:val="00947B4C"/>
    <w:rsid w:val="009B2BA7"/>
    <w:rsid w:val="009C5641"/>
    <w:rsid w:val="009D7262"/>
    <w:rsid w:val="00A178BF"/>
    <w:rsid w:val="00A26412"/>
    <w:rsid w:val="00A61101"/>
    <w:rsid w:val="00A730A3"/>
    <w:rsid w:val="00A80E7E"/>
    <w:rsid w:val="00AE6717"/>
    <w:rsid w:val="00B2447C"/>
    <w:rsid w:val="00B51DFA"/>
    <w:rsid w:val="00B53D3D"/>
    <w:rsid w:val="00B61913"/>
    <w:rsid w:val="00B9752A"/>
    <w:rsid w:val="00C13CEB"/>
    <w:rsid w:val="00C2713F"/>
    <w:rsid w:val="00C43882"/>
    <w:rsid w:val="00C44F89"/>
    <w:rsid w:val="00CE77E2"/>
    <w:rsid w:val="00D72F2B"/>
    <w:rsid w:val="00D90E76"/>
    <w:rsid w:val="00D96E3C"/>
    <w:rsid w:val="00DE4B27"/>
    <w:rsid w:val="00E04B89"/>
    <w:rsid w:val="00E234CC"/>
    <w:rsid w:val="00E40549"/>
    <w:rsid w:val="00E43614"/>
    <w:rsid w:val="00E50B9C"/>
    <w:rsid w:val="00EA0471"/>
    <w:rsid w:val="00EA6D56"/>
    <w:rsid w:val="00EC0B8F"/>
    <w:rsid w:val="00F17872"/>
    <w:rsid w:val="00F20A92"/>
    <w:rsid w:val="00F224B9"/>
    <w:rsid w:val="00F247A3"/>
    <w:rsid w:val="00F54F88"/>
    <w:rsid w:val="00F838F0"/>
    <w:rsid w:val="00F91345"/>
    <w:rsid w:val="00FC5404"/>
    <w:rsid w:val="00FD382E"/>
    <w:rsid w:val="00FD4AA3"/>
    <w:rsid w:val="00FD5E70"/>
    <w:rsid w:val="00FF0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E4F1D0C-6591-4BD7-9EC9-710F3DBA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63A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863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C5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C5404"/>
  </w:style>
  <w:style w:type="table" w:customStyle="1" w:styleId="2">
    <w:name w:val="Сетка таблицы2"/>
    <w:basedOn w:val="a1"/>
    <w:next w:val="a3"/>
    <w:rsid w:val="002503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E43614"/>
  </w:style>
  <w:style w:type="paragraph" w:styleId="a5">
    <w:name w:val="List Paragraph"/>
    <w:basedOn w:val="a"/>
    <w:uiPriority w:val="99"/>
    <w:qFormat/>
    <w:rsid w:val="00E43614"/>
    <w:pPr>
      <w:spacing w:after="200" w:line="276" w:lineRule="auto"/>
      <w:ind w:left="720"/>
      <w:contextualSpacing/>
    </w:pPr>
    <w:rPr>
      <w:rFonts w:ascii="Calibri" w:eastAsia="Times New Roman" w:hAnsi="Calibri" w:cs="Times New Roman"/>
      <w:lang w:eastAsia="ru-RU"/>
    </w:rPr>
  </w:style>
  <w:style w:type="paragraph" w:styleId="a6">
    <w:name w:val="Body Text"/>
    <w:basedOn w:val="a"/>
    <w:link w:val="a7"/>
    <w:uiPriority w:val="99"/>
    <w:rsid w:val="00E4361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E43614"/>
    <w:rPr>
      <w:rFonts w:ascii="Times New Roman" w:eastAsia="Times New Roman" w:hAnsi="Times New Roman" w:cs="Times New Roman"/>
      <w:sz w:val="24"/>
      <w:szCs w:val="24"/>
    </w:rPr>
  </w:style>
  <w:style w:type="character" w:customStyle="1" w:styleId="a8">
    <w:name w:val="Основной текст + Курсив"/>
    <w:uiPriority w:val="99"/>
    <w:rsid w:val="00E43614"/>
    <w:rPr>
      <w:rFonts w:ascii="Times New Roman" w:hAnsi="Times New Roman"/>
      <w:i/>
      <w:spacing w:val="0"/>
      <w:sz w:val="22"/>
    </w:rPr>
  </w:style>
  <w:style w:type="table" w:customStyle="1" w:styleId="3">
    <w:name w:val="Сетка таблицы3"/>
    <w:basedOn w:val="a1"/>
    <w:next w:val="a3"/>
    <w:uiPriority w:val="99"/>
    <w:rsid w:val="00E436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Стиль"/>
    <w:uiPriority w:val="99"/>
    <w:rsid w:val="00E436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uiPriority w:val="99"/>
    <w:locked/>
    <w:rsid w:val="00E43614"/>
    <w:rPr>
      <w:rFonts w:cs="Times New Roman"/>
      <w:b/>
      <w:bCs/>
      <w:i/>
      <w:iCs/>
      <w:sz w:val="23"/>
      <w:szCs w:val="23"/>
      <w:shd w:val="clear" w:color="auto" w:fill="FFFFFF"/>
    </w:rPr>
  </w:style>
  <w:style w:type="paragraph" w:customStyle="1" w:styleId="21">
    <w:name w:val="Основной текст (2)"/>
    <w:basedOn w:val="a"/>
    <w:link w:val="20"/>
    <w:uiPriority w:val="99"/>
    <w:rsid w:val="00E43614"/>
    <w:pPr>
      <w:shd w:val="clear" w:color="auto" w:fill="FFFFFF"/>
      <w:spacing w:after="0" w:line="230" w:lineRule="exact"/>
      <w:ind w:firstLine="280"/>
      <w:jc w:val="both"/>
    </w:pPr>
    <w:rPr>
      <w:rFonts w:cs="Times New Roman"/>
      <w:b/>
      <w:bCs/>
      <w:i/>
      <w:iCs/>
      <w:sz w:val="23"/>
      <w:szCs w:val="23"/>
    </w:rPr>
  </w:style>
  <w:style w:type="paragraph" w:customStyle="1" w:styleId="Style24">
    <w:name w:val="Style24"/>
    <w:basedOn w:val="a"/>
    <w:uiPriority w:val="99"/>
    <w:rsid w:val="00E43614"/>
    <w:pPr>
      <w:widowControl w:val="0"/>
      <w:autoSpaceDE w:val="0"/>
      <w:autoSpaceDN w:val="0"/>
      <w:adjustRightInd w:val="0"/>
      <w:spacing w:after="0" w:line="178" w:lineRule="exact"/>
      <w:ind w:hanging="230"/>
      <w:jc w:val="both"/>
    </w:pPr>
    <w:rPr>
      <w:rFonts w:ascii="Tahoma" w:eastAsia="Times New Roman" w:hAnsi="Tahoma" w:cs="Tahoma"/>
      <w:sz w:val="24"/>
      <w:szCs w:val="24"/>
      <w:lang w:eastAsia="ru-RU"/>
    </w:rPr>
  </w:style>
  <w:style w:type="paragraph" w:styleId="aa">
    <w:name w:val="header"/>
    <w:basedOn w:val="a"/>
    <w:link w:val="ab"/>
    <w:uiPriority w:val="99"/>
    <w:semiHidden/>
    <w:rsid w:val="00E43614"/>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E43614"/>
    <w:rPr>
      <w:rFonts w:ascii="Calibri" w:eastAsia="Calibri" w:hAnsi="Calibri" w:cs="Times New Roman"/>
    </w:rPr>
  </w:style>
  <w:style w:type="paragraph" w:styleId="ac">
    <w:name w:val="footer"/>
    <w:basedOn w:val="a"/>
    <w:link w:val="ad"/>
    <w:uiPriority w:val="99"/>
    <w:rsid w:val="00E43614"/>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43614"/>
    <w:rPr>
      <w:rFonts w:ascii="Calibri" w:eastAsia="Calibri" w:hAnsi="Calibri" w:cs="Times New Roman"/>
    </w:rPr>
  </w:style>
  <w:style w:type="paragraph" w:customStyle="1" w:styleId="FR1">
    <w:name w:val="FR1"/>
    <w:uiPriority w:val="99"/>
    <w:rsid w:val="00E43614"/>
    <w:pPr>
      <w:widowControl w:val="0"/>
      <w:autoSpaceDE w:val="0"/>
      <w:autoSpaceDN w:val="0"/>
      <w:adjustRightInd w:val="0"/>
      <w:spacing w:before="60" w:after="120" w:line="340" w:lineRule="auto"/>
      <w:ind w:left="720" w:right="600"/>
      <w:jc w:val="center"/>
    </w:pPr>
    <w:rPr>
      <w:rFonts w:ascii="Times New Roman" w:eastAsia="Times New Roman" w:hAnsi="Times New Roman" w:cs="Times New Roman"/>
      <w:b/>
      <w:bCs/>
      <w:sz w:val="20"/>
      <w:szCs w:val="20"/>
      <w:lang w:eastAsia="ru-RU"/>
    </w:rPr>
  </w:style>
  <w:style w:type="character" w:styleId="ae">
    <w:name w:val="Hyperlink"/>
    <w:uiPriority w:val="99"/>
    <w:semiHidden/>
    <w:rsid w:val="00E43614"/>
    <w:rPr>
      <w:rFonts w:cs="Times New Roman"/>
      <w:color w:val="0000FF"/>
      <w:u w:val="single"/>
    </w:rPr>
  </w:style>
  <w:style w:type="paragraph" w:styleId="af">
    <w:name w:val="Balloon Text"/>
    <w:basedOn w:val="a"/>
    <w:link w:val="af0"/>
    <w:uiPriority w:val="99"/>
    <w:semiHidden/>
    <w:rsid w:val="00E43614"/>
    <w:pPr>
      <w:spacing w:after="0" w:line="240" w:lineRule="auto"/>
    </w:pPr>
    <w:rPr>
      <w:rFonts w:ascii="Segoe UI" w:eastAsia="Calibri" w:hAnsi="Segoe UI" w:cs="Segoe UI"/>
      <w:sz w:val="18"/>
      <w:szCs w:val="18"/>
    </w:rPr>
  </w:style>
  <w:style w:type="character" w:customStyle="1" w:styleId="af0">
    <w:name w:val="Текст выноски Знак"/>
    <w:basedOn w:val="a0"/>
    <w:link w:val="af"/>
    <w:uiPriority w:val="99"/>
    <w:semiHidden/>
    <w:rsid w:val="00E43614"/>
    <w:rPr>
      <w:rFonts w:ascii="Segoe UI" w:eastAsia="Calibri" w:hAnsi="Segoe UI" w:cs="Segoe UI"/>
      <w:sz w:val="18"/>
      <w:szCs w:val="18"/>
    </w:rPr>
  </w:style>
  <w:style w:type="table" w:customStyle="1" w:styleId="11">
    <w:name w:val="Сетка таблицы11"/>
    <w:basedOn w:val="a1"/>
    <w:next w:val="a3"/>
    <w:uiPriority w:val="39"/>
    <w:rsid w:val="00EA0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20E4-B7CF-496E-A63E-B0DF0ED8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30</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67</cp:revision>
  <cp:lastPrinted>2018-08-31T15:23:00Z</cp:lastPrinted>
  <dcterms:created xsi:type="dcterms:W3CDTF">2016-08-23T15:37:00Z</dcterms:created>
  <dcterms:modified xsi:type="dcterms:W3CDTF">2018-08-31T16:11:00Z</dcterms:modified>
</cp:coreProperties>
</file>