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AAF" w:rsidRDefault="00251AAF" w:rsidP="00251AAF">
      <w:pPr>
        <w:rPr>
          <w:rFonts w:ascii="Times New Roman" w:hAnsi="Times New Roman" w:cs="Times New Roman"/>
          <w:b/>
          <w:sz w:val="24"/>
          <w:szCs w:val="24"/>
        </w:rPr>
      </w:pPr>
    </w:p>
    <w:p w:rsidR="00251AAF" w:rsidRPr="00740F1D" w:rsidRDefault="00251AAF" w:rsidP="00251A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Геометрия, 11 класс                                                                                       </w:t>
      </w:r>
      <w:r w:rsidRPr="00740F1D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251AAF" w:rsidRPr="00740F1D" w:rsidRDefault="00251AAF" w:rsidP="00251A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Домашняя и</w:t>
      </w:r>
      <w:r w:rsidRPr="00740F1D">
        <w:rPr>
          <w:rFonts w:ascii="Times New Roman" w:hAnsi="Times New Roman" w:cs="Times New Roman"/>
          <w:b/>
          <w:sz w:val="24"/>
          <w:szCs w:val="24"/>
        </w:rPr>
        <w:t>тоговая контрольная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251AAF" w:rsidRPr="000143D3" w:rsidTr="00041B93">
        <w:tc>
          <w:tcPr>
            <w:tcW w:w="1129" w:type="dxa"/>
          </w:tcPr>
          <w:p w:rsidR="00251AAF" w:rsidRPr="000143D3" w:rsidRDefault="00251AAF" w:rsidP="00041B93">
            <w:pPr>
              <w:jc w:val="center"/>
              <w:rPr>
                <w:b/>
                <w:sz w:val="24"/>
                <w:szCs w:val="24"/>
              </w:rPr>
            </w:pPr>
            <w:r w:rsidRPr="000143D3">
              <w:rPr>
                <w:b/>
                <w:sz w:val="24"/>
                <w:szCs w:val="24"/>
              </w:rPr>
              <w:t>№</w:t>
            </w:r>
            <w:proofErr w:type="spellStart"/>
            <w:r w:rsidRPr="000143D3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216" w:type="dxa"/>
          </w:tcPr>
          <w:p w:rsidR="00251AAF" w:rsidRPr="000143D3" w:rsidRDefault="00251AAF" w:rsidP="00251AAF">
            <w:pPr>
              <w:jc w:val="center"/>
              <w:rPr>
                <w:b/>
                <w:sz w:val="24"/>
                <w:szCs w:val="24"/>
              </w:rPr>
            </w:pPr>
            <w:r w:rsidRPr="000143D3">
              <w:rPr>
                <w:b/>
                <w:sz w:val="24"/>
                <w:szCs w:val="24"/>
              </w:rPr>
              <w:t xml:space="preserve">Вариант 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251AAF" w:rsidRPr="000143D3" w:rsidTr="00041B93">
        <w:tc>
          <w:tcPr>
            <w:tcW w:w="1129" w:type="dxa"/>
          </w:tcPr>
          <w:p w:rsidR="00251AAF" w:rsidRPr="000143D3" w:rsidRDefault="00251AAF" w:rsidP="00041B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251AAF" w:rsidRPr="000143D3" w:rsidRDefault="00251AAF" w:rsidP="0004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D3">
              <w:rPr>
                <w:rFonts w:ascii="Times New Roman" w:hAnsi="Times New Roman" w:cs="Times New Roman"/>
                <w:sz w:val="24"/>
                <w:szCs w:val="24"/>
              </w:rPr>
              <w:t xml:space="preserve">В правильной четырехугольной </w:t>
            </w:r>
            <w:proofErr w:type="gramStart"/>
            <w:r w:rsidRPr="000143D3">
              <w:rPr>
                <w:rFonts w:ascii="Times New Roman" w:hAnsi="Times New Roman" w:cs="Times New Roman"/>
                <w:sz w:val="24"/>
                <w:szCs w:val="24"/>
              </w:rPr>
              <w:t xml:space="preserve">пирамиде </w:t>
            </w:r>
            <w:r w:rsidRPr="000143D3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9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14.25pt" o:ole="">
                  <v:imagedata r:id="rId7" o:title=""/>
                </v:shape>
                <o:OLEObject Type="Embed" ProgID="Equation.DSMT4" ShapeID="_x0000_i1025" DrawAspect="Content" ObjectID="_1587660296" r:id="rId8"/>
              </w:object>
            </w:r>
            <w:r w:rsidRPr="0001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ребро  равно 8 и наклонено к плоскости основания под углом в</w:t>
            </w:r>
            <w:r w:rsidRPr="00251AA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>
                <v:shape id="_x0000_i1027" type="#_x0000_t75" style="width:18.75pt;height:15.75pt" o:ole="">
                  <v:imagedata r:id="rId9" o:title=""/>
                </v:shape>
                <o:OLEObject Type="Embed" ProgID="Equation.DSMT4" ShapeID="_x0000_i1027" DrawAspect="Content" ObjectID="_1587660297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3D3">
              <w:rPr>
                <w:rFonts w:ascii="Times New Roman" w:hAnsi="Times New Roman" w:cs="Times New Roman"/>
                <w:sz w:val="24"/>
                <w:szCs w:val="24"/>
              </w:rPr>
              <w:t>. Найдите:</w:t>
            </w:r>
          </w:p>
          <w:p w:rsidR="00251AAF" w:rsidRPr="000143D3" w:rsidRDefault="00251AAF" w:rsidP="00041B9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D3">
              <w:rPr>
                <w:rFonts w:ascii="Times New Roman" w:hAnsi="Times New Roman" w:cs="Times New Roman"/>
                <w:sz w:val="24"/>
                <w:szCs w:val="24"/>
              </w:rPr>
              <w:t>Площадь боковой поверхности пирамиды;</w:t>
            </w:r>
          </w:p>
          <w:p w:rsidR="00251AAF" w:rsidRPr="000143D3" w:rsidRDefault="00251AAF" w:rsidP="00041B9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D3">
              <w:rPr>
                <w:rFonts w:ascii="Times New Roman" w:hAnsi="Times New Roman" w:cs="Times New Roman"/>
                <w:sz w:val="24"/>
                <w:szCs w:val="24"/>
              </w:rPr>
              <w:t>Объем пирамиды;</w:t>
            </w:r>
          </w:p>
          <w:p w:rsidR="00251AAF" w:rsidRPr="000143D3" w:rsidRDefault="00251AAF" w:rsidP="00041B9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D3">
              <w:rPr>
                <w:rFonts w:ascii="Times New Roman" w:hAnsi="Times New Roman" w:cs="Times New Roman"/>
                <w:sz w:val="24"/>
                <w:szCs w:val="24"/>
              </w:rPr>
              <w:t xml:space="preserve">Угол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 противоположными боковыми гранями</w:t>
            </w:r>
            <w:r w:rsidRPr="000143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AAF" w:rsidRPr="000143D3" w:rsidRDefault="00251AAF" w:rsidP="00041B9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D3">
              <w:rPr>
                <w:rFonts w:ascii="Times New Roman" w:hAnsi="Times New Roman" w:cs="Times New Roman"/>
                <w:sz w:val="24"/>
                <w:szCs w:val="24"/>
              </w:rPr>
              <w:t xml:space="preserve">Скалярное произведение </w:t>
            </w:r>
            <w:proofErr w:type="gramStart"/>
            <w:r w:rsidRPr="000143D3">
              <w:rPr>
                <w:rFonts w:ascii="Times New Roman" w:hAnsi="Times New Roman" w:cs="Times New Roman"/>
                <w:sz w:val="24"/>
                <w:szCs w:val="24"/>
              </w:rPr>
              <w:t xml:space="preserve">векторов </w:t>
            </w:r>
            <w:r w:rsidRPr="00251AAF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1920" w:dyaOrig="620">
                <v:shape id="_x0000_i1028" type="#_x0000_t75" style="width:96pt;height:30.75pt" o:ole="">
                  <v:imagedata r:id="rId11" o:title=""/>
                </v:shape>
                <o:OLEObject Type="Embed" ProgID="Equation.DSMT4" ShapeID="_x0000_i1028" DrawAspect="Content" ObjectID="_1587660298" r:id="rId12"/>
              </w:object>
            </w:r>
            <w:r w:rsidRPr="00251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– середина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</w:t>
            </w:r>
            <w:r w:rsidRPr="00251A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AAF" w:rsidRPr="000143D3" w:rsidRDefault="00F10676" w:rsidP="00041B9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251AAF" w:rsidRPr="000143D3">
              <w:rPr>
                <w:rFonts w:ascii="Times New Roman" w:hAnsi="Times New Roman" w:cs="Times New Roman"/>
                <w:sz w:val="24"/>
                <w:szCs w:val="24"/>
              </w:rPr>
              <w:t xml:space="preserve"> описанно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251AAF" w:rsidRPr="000143D3">
              <w:rPr>
                <w:rFonts w:ascii="Times New Roman" w:hAnsi="Times New Roman" w:cs="Times New Roman"/>
                <w:sz w:val="24"/>
                <w:szCs w:val="24"/>
              </w:rPr>
              <w:t xml:space="preserve"> около пирамиды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шара</w:t>
            </w:r>
            <w:r w:rsidR="00251AAF" w:rsidRPr="00014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AAF" w:rsidRPr="000143D3" w:rsidRDefault="00251AAF" w:rsidP="0004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AF" w:rsidRPr="000143D3" w:rsidTr="00041B93">
        <w:tc>
          <w:tcPr>
            <w:tcW w:w="1129" w:type="dxa"/>
          </w:tcPr>
          <w:p w:rsidR="00251AAF" w:rsidRPr="000143D3" w:rsidRDefault="00251AAF" w:rsidP="00041B93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251AAF" w:rsidRPr="000143D3" w:rsidRDefault="00251AAF" w:rsidP="0025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51AAF" w:rsidRPr="000143D3" w:rsidTr="00041B93">
        <w:tc>
          <w:tcPr>
            <w:tcW w:w="1129" w:type="dxa"/>
          </w:tcPr>
          <w:p w:rsidR="00251AAF" w:rsidRPr="000143D3" w:rsidRDefault="00251AAF" w:rsidP="00251AA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251AAF" w:rsidRPr="000143D3" w:rsidRDefault="00251AAF" w:rsidP="0004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D3">
              <w:rPr>
                <w:rFonts w:ascii="Times New Roman" w:hAnsi="Times New Roman" w:cs="Times New Roman"/>
                <w:sz w:val="24"/>
                <w:szCs w:val="24"/>
              </w:rPr>
              <w:t xml:space="preserve">В правильной треугольной </w:t>
            </w:r>
            <w:proofErr w:type="gramStart"/>
            <w:r w:rsidRPr="000143D3">
              <w:rPr>
                <w:rFonts w:ascii="Times New Roman" w:hAnsi="Times New Roman" w:cs="Times New Roman"/>
                <w:sz w:val="24"/>
                <w:szCs w:val="24"/>
              </w:rPr>
              <w:t xml:space="preserve">пирамиде </w:t>
            </w:r>
            <w:r w:rsidRPr="000143D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>
                <v:shape id="_x0000_i1026" type="#_x0000_t75" style="width:36.75pt;height:14.25pt" o:ole="">
                  <v:imagedata r:id="rId13" o:title=""/>
                </v:shape>
                <o:OLEObject Type="Embed" ProgID="Equation.DSMT4" ShapeID="_x0000_i1026" DrawAspect="Content" ObjectID="_1587660299" r:id="rId14"/>
              </w:object>
            </w:r>
            <w:r w:rsidRPr="000143D3">
              <w:rPr>
                <w:rFonts w:ascii="Times New Roman" w:hAnsi="Times New Roman" w:cs="Times New Roman"/>
                <w:sz w:val="24"/>
                <w:szCs w:val="24"/>
              </w:rPr>
              <w:t xml:space="preserve"> сторона</w:t>
            </w:r>
            <w:proofErr w:type="gramEnd"/>
            <w:r w:rsidRPr="000143D3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равна </w:t>
            </w:r>
            <w:r w:rsidR="00F10676" w:rsidRPr="000143D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80" w:dyaOrig="360">
                <v:shape id="_x0000_i1029" type="#_x0000_t75" style="width:24pt;height:18pt" o:ole="">
                  <v:imagedata r:id="rId15" o:title=""/>
                </v:shape>
                <o:OLEObject Type="Embed" ProgID="Equation.DSMT4" ShapeID="_x0000_i1029" DrawAspect="Content" ObjectID="_1587660300" r:id="rId16"/>
              </w:object>
            </w:r>
            <w:r w:rsidRPr="000143D3">
              <w:rPr>
                <w:rFonts w:ascii="Times New Roman" w:hAnsi="Times New Roman" w:cs="Times New Roman"/>
                <w:sz w:val="24"/>
                <w:szCs w:val="24"/>
              </w:rPr>
              <w:t xml:space="preserve"> , а </w:t>
            </w:r>
            <w:r w:rsidR="00F10676">
              <w:rPr>
                <w:rFonts w:ascii="Times New Roman" w:hAnsi="Times New Roman" w:cs="Times New Roman"/>
                <w:sz w:val="24"/>
                <w:szCs w:val="24"/>
              </w:rPr>
              <w:t xml:space="preserve">боковые грани наклонены к основанию под углом </w:t>
            </w:r>
            <w:r w:rsidR="00F10676" w:rsidRPr="00251AA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>
                <v:shape id="_x0000_i1030" type="#_x0000_t75" style="width:18.75pt;height:15.75pt" o:ole="">
                  <v:imagedata r:id="rId9" o:title=""/>
                </v:shape>
                <o:OLEObject Type="Embed" ProgID="Equation.DSMT4" ShapeID="_x0000_i1030" DrawAspect="Content" ObjectID="_1587660301" r:id="rId17"/>
              </w:object>
            </w:r>
            <w:r w:rsidRPr="000143D3">
              <w:rPr>
                <w:rFonts w:ascii="Times New Roman" w:hAnsi="Times New Roman" w:cs="Times New Roman"/>
                <w:sz w:val="24"/>
                <w:szCs w:val="24"/>
              </w:rPr>
              <w:t>. Найдите:</w:t>
            </w:r>
          </w:p>
          <w:p w:rsidR="00251AAF" w:rsidRPr="000143D3" w:rsidRDefault="00251AAF" w:rsidP="00041B9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D3">
              <w:rPr>
                <w:rFonts w:ascii="Times New Roman" w:hAnsi="Times New Roman" w:cs="Times New Roman"/>
                <w:sz w:val="24"/>
                <w:szCs w:val="24"/>
              </w:rPr>
              <w:t>Площадь боковой поверхности пирамиды;</w:t>
            </w:r>
          </w:p>
          <w:p w:rsidR="00251AAF" w:rsidRPr="000143D3" w:rsidRDefault="00251AAF" w:rsidP="00041B9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D3">
              <w:rPr>
                <w:rFonts w:ascii="Times New Roman" w:hAnsi="Times New Roman" w:cs="Times New Roman"/>
                <w:sz w:val="24"/>
                <w:szCs w:val="24"/>
              </w:rPr>
              <w:t>Объем пирамиды;</w:t>
            </w:r>
          </w:p>
          <w:p w:rsidR="00251AAF" w:rsidRPr="000143D3" w:rsidRDefault="00251AAF" w:rsidP="00041B9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D3">
              <w:rPr>
                <w:rFonts w:ascii="Times New Roman" w:hAnsi="Times New Roman" w:cs="Times New Roman"/>
                <w:sz w:val="24"/>
                <w:szCs w:val="24"/>
              </w:rPr>
              <w:t>Угол между боковым ребром и плоскостью основания;</w:t>
            </w:r>
          </w:p>
          <w:p w:rsidR="00251AAF" w:rsidRPr="000143D3" w:rsidRDefault="00251AAF" w:rsidP="00041B9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D3">
              <w:rPr>
                <w:rFonts w:ascii="Times New Roman" w:hAnsi="Times New Roman" w:cs="Times New Roman"/>
                <w:sz w:val="24"/>
                <w:szCs w:val="24"/>
              </w:rPr>
              <w:t xml:space="preserve">Скалярное произведение </w:t>
            </w:r>
            <w:proofErr w:type="gramStart"/>
            <w:r w:rsidRPr="000143D3">
              <w:rPr>
                <w:rFonts w:ascii="Times New Roman" w:hAnsi="Times New Roman" w:cs="Times New Roman"/>
                <w:sz w:val="24"/>
                <w:szCs w:val="24"/>
              </w:rPr>
              <w:t xml:space="preserve">векторов </w:t>
            </w:r>
            <w:r w:rsidR="00F10676" w:rsidRPr="000143D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60" w:dyaOrig="620">
                <v:shape id="_x0000_i1031" type="#_x0000_t75" style="width:98.25pt;height:30.75pt" o:ole="">
                  <v:imagedata r:id="rId18" o:title=""/>
                </v:shape>
                <o:OLEObject Type="Embed" ProgID="Equation.DSMT4" ShapeID="_x0000_i1031" DrawAspect="Content" ObjectID="_1587660302" r:id="rId19"/>
              </w:object>
            </w:r>
            <w:r w:rsidRPr="00014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676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="00F10676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0143D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10676">
              <w:rPr>
                <w:rFonts w:ascii="Times New Roman" w:hAnsi="Times New Roman" w:cs="Times New Roman"/>
                <w:sz w:val="24"/>
                <w:szCs w:val="24"/>
              </w:rPr>
              <w:t>основание высоты пирамиды</w:t>
            </w:r>
            <w:r w:rsidRPr="000143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AAF" w:rsidRPr="000143D3" w:rsidRDefault="00F10676" w:rsidP="00041B9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251AAF" w:rsidRPr="000143D3">
              <w:rPr>
                <w:rFonts w:ascii="Times New Roman" w:hAnsi="Times New Roman" w:cs="Times New Roman"/>
                <w:sz w:val="24"/>
                <w:szCs w:val="24"/>
              </w:rPr>
              <w:t xml:space="preserve"> вписанн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51AAF" w:rsidRPr="000143D3">
              <w:rPr>
                <w:rFonts w:ascii="Times New Roman" w:hAnsi="Times New Roman" w:cs="Times New Roman"/>
                <w:sz w:val="24"/>
                <w:szCs w:val="24"/>
              </w:rPr>
              <w:t xml:space="preserve"> в пирамиду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bookmarkStart w:id="0" w:name="_GoBack"/>
            <w:bookmarkEnd w:id="0"/>
            <w:r w:rsidR="00251AAF" w:rsidRPr="00014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AAF" w:rsidRPr="000143D3" w:rsidRDefault="00251AAF" w:rsidP="00041B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74D" w:rsidRDefault="00D5674D"/>
    <w:sectPr w:rsidR="00D5674D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B4D" w:rsidRDefault="00123B4D" w:rsidP="00251AAF">
      <w:pPr>
        <w:spacing w:after="0" w:line="240" w:lineRule="auto"/>
      </w:pPr>
      <w:r>
        <w:separator/>
      </w:r>
    </w:p>
  </w:endnote>
  <w:endnote w:type="continuationSeparator" w:id="0">
    <w:p w:rsidR="00123B4D" w:rsidRDefault="00123B4D" w:rsidP="0025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B4D" w:rsidRDefault="00123B4D" w:rsidP="00251AAF">
      <w:pPr>
        <w:spacing w:after="0" w:line="240" w:lineRule="auto"/>
      </w:pPr>
      <w:r>
        <w:separator/>
      </w:r>
    </w:p>
  </w:footnote>
  <w:footnote w:type="continuationSeparator" w:id="0">
    <w:p w:rsidR="00123B4D" w:rsidRDefault="00123B4D" w:rsidP="00251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AF" w:rsidRDefault="00251AAF">
    <w:pPr>
      <w:pStyle w:val="a5"/>
    </w:pPr>
    <w:r>
      <w:t>МБОУ «Гвардейская школа-гимназия №2»</w:t>
    </w:r>
  </w:p>
  <w:p w:rsidR="00251AAF" w:rsidRDefault="00251A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2373A"/>
    <w:multiLevelType w:val="hybridMultilevel"/>
    <w:tmpl w:val="CC4E5F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17796"/>
    <w:multiLevelType w:val="hybridMultilevel"/>
    <w:tmpl w:val="F6AA9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C1695"/>
    <w:multiLevelType w:val="hybridMultilevel"/>
    <w:tmpl w:val="270E9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F1787"/>
    <w:multiLevelType w:val="hybridMultilevel"/>
    <w:tmpl w:val="270E9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AF"/>
    <w:rsid w:val="00123B4D"/>
    <w:rsid w:val="00251AAF"/>
    <w:rsid w:val="00A85B66"/>
    <w:rsid w:val="00AF2EA3"/>
    <w:rsid w:val="00D5674D"/>
    <w:rsid w:val="00F1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10164-E105-444D-9E33-AFF27CC7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1A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1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1AAF"/>
  </w:style>
  <w:style w:type="paragraph" w:styleId="a7">
    <w:name w:val="footer"/>
    <w:basedOn w:val="a"/>
    <w:link w:val="a8"/>
    <w:uiPriority w:val="99"/>
    <w:unhideWhenUsed/>
    <w:rsid w:val="00251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1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2018-05-12T16:49:00Z</dcterms:created>
  <dcterms:modified xsi:type="dcterms:W3CDTF">2018-05-12T16:58:00Z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