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47" w:rsidRDefault="00BC5E47" w:rsidP="005850EA">
      <w:pPr>
        <w:jc w:val="center"/>
      </w:pPr>
    </w:p>
    <w:p w:rsidR="005850EA" w:rsidRPr="00BC0B0D" w:rsidRDefault="005850EA" w:rsidP="00585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0D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</w:t>
      </w:r>
    </w:p>
    <w:p w:rsidR="00252300" w:rsidRDefault="00252300" w:rsidP="00585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0EA" w:rsidRPr="00BC0B0D" w:rsidRDefault="005850EA" w:rsidP="00585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0D">
        <w:rPr>
          <w:rFonts w:ascii="Times New Roman" w:hAnsi="Times New Roman" w:cs="Times New Roman"/>
          <w:b/>
          <w:sz w:val="28"/>
          <w:szCs w:val="28"/>
        </w:rPr>
        <w:t>Вариант1</w:t>
      </w:r>
    </w:p>
    <w:p w:rsidR="005850EA" w:rsidRPr="00BC0B0D" w:rsidRDefault="005850EA" w:rsidP="005850E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Вычислите </w:t>
      </w:r>
      <w:r w:rsidR="00AF5071" w:rsidRPr="00BC0B0D">
        <w:rPr>
          <w:rFonts w:ascii="Times New Roman" w:hAnsi="Times New Roman" w:cs="Times New Roman"/>
          <w:position w:val="-28"/>
          <w:sz w:val="28"/>
          <w:szCs w:val="28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.75pt" o:ole="">
            <v:imagedata r:id="rId8" o:title=""/>
          </v:shape>
          <o:OLEObject Type="Embed" ProgID="Equation.DSMT4" ShapeID="_x0000_i1025" DrawAspect="Content" ObjectID="_1555932924" r:id="rId9"/>
        </w:object>
      </w:r>
    </w:p>
    <w:p w:rsidR="00AF5071" w:rsidRPr="00BC0B0D" w:rsidRDefault="00AF5071" w:rsidP="005850E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>В классе 35 учеников, 20% из них на контрольной работе получили оценку «5». Сколько учеников получили оценку «5»?</w:t>
      </w:r>
    </w:p>
    <w:p w:rsidR="00AF5071" w:rsidRPr="00BC0B0D" w:rsidRDefault="00AF5071" w:rsidP="005850E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BC0B0D">
        <w:rPr>
          <w:position w:val="-14"/>
          <w:sz w:val="28"/>
          <w:szCs w:val="28"/>
        </w:rPr>
        <w:object w:dxaOrig="1960" w:dyaOrig="440">
          <v:shape id="_x0000_i1026" type="#_x0000_t75" style="width:98.25pt;height:21.75pt" o:ole="">
            <v:imagedata r:id="rId10" o:title=""/>
          </v:shape>
          <o:OLEObject Type="Embed" ProgID="Equation.DSMT4" ShapeID="_x0000_i1026" DrawAspect="Content" ObjectID="_1555932925" r:id="rId11"/>
        </w:object>
      </w:r>
    </w:p>
    <w:p w:rsidR="00AF5071" w:rsidRPr="00BC0B0D" w:rsidRDefault="00B516E1" w:rsidP="005850E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Один из смежных углов </w:t>
      </w:r>
      <w:proofErr w:type="gramStart"/>
      <w:r w:rsidRPr="00BC0B0D"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BC0B0D">
        <w:rPr>
          <w:rFonts w:ascii="Times New Roman" w:hAnsi="Times New Roman" w:cs="Times New Roman"/>
          <w:position w:val="-6"/>
          <w:sz w:val="28"/>
          <w:szCs w:val="28"/>
        </w:rPr>
        <w:object w:dxaOrig="380" w:dyaOrig="320">
          <v:shape id="_x0000_i1027" type="#_x0000_t75" style="width:18.75pt;height:15.75pt" o:ole="">
            <v:imagedata r:id="rId12" o:title=""/>
          </v:shape>
          <o:OLEObject Type="Embed" ProgID="Equation.DSMT4" ShapeID="_x0000_i1027" DrawAspect="Content" ObjectID="_1555932926" r:id="rId13"/>
        </w:object>
      </w:r>
      <w:r w:rsidR="003E2E84" w:rsidRPr="00BC0B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2E84" w:rsidRPr="00BC0B0D">
        <w:rPr>
          <w:rFonts w:ascii="Times New Roman" w:hAnsi="Times New Roman" w:cs="Times New Roman"/>
          <w:sz w:val="28"/>
          <w:szCs w:val="28"/>
        </w:rPr>
        <w:t xml:space="preserve"> Чему равен другой угол?</w:t>
      </w:r>
    </w:p>
    <w:p w:rsidR="003E2E84" w:rsidRPr="00BC0B0D" w:rsidRDefault="003E2E84" w:rsidP="005850E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proofErr w:type="gramStart"/>
      <w:r w:rsidRPr="00BC0B0D">
        <w:rPr>
          <w:rFonts w:ascii="Times New Roman" w:hAnsi="Times New Roman" w:cs="Times New Roman"/>
          <w:sz w:val="28"/>
          <w:szCs w:val="28"/>
        </w:rPr>
        <w:t xml:space="preserve">дроби </w:t>
      </w:r>
      <w:r w:rsidRPr="00BC0B0D">
        <w:rPr>
          <w:position w:val="-24"/>
          <w:sz w:val="28"/>
          <w:szCs w:val="28"/>
        </w:rPr>
        <w:object w:dxaOrig="680" w:dyaOrig="660">
          <v:shape id="_x0000_i1028" type="#_x0000_t75" style="width:33.75pt;height:33pt" o:ole="">
            <v:imagedata r:id="rId14" o:title=""/>
          </v:shape>
          <o:OLEObject Type="Embed" ProgID="Equation.DSMT4" ShapeID="_x0000_i1028" DrawAspect="Content" ObjectID="_1555932927" r:id="rId15"/>
        </w:object>
      </w:r>
      <w:r w:rsidRPr="00BC0B0D">
        <w:rPr>
          <w:sz w:val="28"/>
          <w:szCs w:val="28"/>
        </w:rPr>
        <w:t>.</w:t>
      </w:r>
      <w:proofErr w:type="gramEnd"/>
    </w:p>
    <w:p w:rsidR="003E2E84" w:rsidRPr="00BC0B0D" w:rsidRDefault="007D477B" w:rsidP="005850E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BC0B0D">
        <w:rPr>
          <w:rFonts w:ascii="Times New Roman" w:hAnsi="Times New Roman" w:cs="Times New Roman"/>
          <w:position w:val="-14"/>
          <w:sz w:val="28"/>
          <w:szCs w:val="28"/>
        </w:rPr>
        <w:object w:dxaOrig="1980" w:dyaOrig="400">
          <v:shape id="_x0000_i1029" type="#_x0000_t75" style="width:99pt;height:20.25pt" o:ole="">
            <v:imagedata r:id="rId16" o:title=""/>
          </v:shape>
          <o:OLEObject Type="Embed" ProgID="Equation.DSMT4" ShapeID="_x0000_i1029" DrawAspect="Content" ObjectID="_1555932928" r:id="rId17"/>
        </w:object>
      </w:r>
    </w:p>
    <w:p w:rsidR="007D477B" w:rsidRPr="00BC0B0D" w:rsidRDefault="007D477B" w:rsidP="005850E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Из данных утверждений </w:t>
      </w:r>
      <w:proofErr w:type="gramStart"/>
      <w:r w:rsidRPr="00BC0B0D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BC0B0D">
        <w:rPr>
          <w:rFonts w:ascii="Times New Roman" w:hAnsi="Times New Roman" w:cs="Times New Roman"/>
          <w:b/>
          <w:sz w:val="28"/>
          <w:szCs w:val="28"/>
        </w:rPr>
        <w:t xml:space="preserve"> верные</w:t>
      </w:r>
      <w:proofErr w:type="gramEnd"/>
      <w:r w:rsidRPr="00BC0B0D">
        <w:rPr>
          <w:rFonts w:ascii="Times New Roman" w:hAnsi="Times New Roman" w:cs="Times New Roman"/>
          <w:sz w:val="28"/>
          <w:szCs w:val="28"/>
        </w:rPr>
        <w:t>. В ответе запишите их номера без всяких разделителей</w:t>
      </w:r>
      <w:r w:rsidR="00F3206F" w:rsidRPr="00BC0B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3206F" w:rsidRPr="00BC0B0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3206F" w:rsidRPr="00BC0B0D">
        <w:rPr>
          <w:rFonts w:ascii="Times New Roman" w:hAnsi="Times New Roman" w:cs="Times New Roman"/>
          <w:sz w:val="28"/>
          <w:szCs w:val="28"/>
        </w:rPr>
        <w:t>: Ответ: 24)</w:t>
      </w:r>
      <w:r w:rsidRPr="00BC0B0D">
        <w:rPr>
          <w:rFonts w:ascii="Times New Roman" w:hAnsi="Times New Roman" w:cs="Times New Roman"/>
          <w:sz w:val="28"/>
          <w:szCs w:val="28"/>
        </w:rPr>
        <w:t>.</w:t>
      </w:r>
    </w:p>
    <w:p w:rsidR="007D477B" w:rsidRPr="00252300" w:rsidRDefault="00F3206F" w:rsidP="00F3206F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>1.</w:t>
      </w:r>
      <w:r w:rsidRPr="00252300">
        <w:rPr>
          <w:rFonts w:ascii="Times New Roman" w:hAnsi="Times New Roman" w:cs="Times New Roman"/>
          <w:i/>
          <w:sz w:val="28"/>
          <w:szCs w:val="28"/>
        </w:rPr>
        <w:t xml:space="preserve">Сумма смежных углов </w:t>
      </w:r>
      <w:proofErr w:type="gramStart"/>
      <w:r w:rsidRPr="00252300">
        <w:rPr>
          <w:rFonts w:ascii="Times New Roman" w:hAnsi="Times New Roman" w:cs="Times New Roman"/>
          <w:i/>
          <w:sz w:val="28"/>
          <w:szCs w:val="28"/>
        </w:rPr>
        <w:t xml:space="preserve">равна </w:t>
      </w:r>
      <w:r w:rsidRPr="00252300">
        <w:rPr>
          <w:rFonts w:ascii="Times New Roman" w:hAnsi="Times New Roman" w:cs="Times New Roman"/>
          <w:i/>
          <w:position w:val="-6"/>
          <w:sz w:val="28"/>
          <w:szCs w:val="28"/>
        </w:rPr>
        <w:object w:dxaOrig="480" w:dyaOrig="320">
          <v:shape id="_x0000_i1030" type="#_x0000_t75" style="width:24pt;height:15.75pt" o:ole="">
            <v:imagedata r:id="rId18" o:title=""/>
          </v:shape>
          <o:OLEObject Type="Embed" ProgID="Equation.DSMT4" ShapeID="_x0000_i1030" DrawAspect="Content" ObjectID="_1555932929" r:id="rId19"/>
        </w:object>
      </w:r>
      <w:r w:rsidRPr="0025230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3206F" w:rsidRPr="00252300" w:rsidRDefault="00F3206F" w:rsidP="00F3206F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300">
        <w:rPr>
          <w:rFonts w:ascii="Times New Roman" w:hAnsi="Times New Roman" w:cs="Times New Roman"/>
          <w:i/>
          <w:sz w:val="28"/>
          <w:szCs w:val="28"/>
        </w:rPr>
        <w:t>2. Если три угла одного треугольника соответственно равны трем углам другого треугольника, то такие треугольники равны.</w:t>
      </w:r>
    </w:p>
    <w:p w:rsidR="00F3206F" w:rsidRPr="00252300" w:rsidRDefault="00F3206F" w:rsidP="00F3206F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300">
        <w:rPr>
          <w:rFonts w:ascii="Times New Roman" w:hAnsi="Times New Roman" w:cs="Times New Roman"/>
          <w:i/>
          <w:sz w:val="28"/>
          <w:szCs w:val="28"/>
        </w:rPr>
        <w:t>3.Внешние углы при основании равнобедренного треугольника тупые.</w:t>
      </w:r>
    </w:p>
    <w:p w:rsidR="00F3206F" w:rsidRPr="00252300" w:rsidRDefault="00F3206F" w:rsidP="00F3206F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300">
        <w:rPr>
          <w:rFonts w:ascii="Times New Roman" w:hAnsi="Times New Roman" w:cs="Times New Roman"/>
          <w:i/>
          <w:sz w:val="28"/>
          <w:szCs w:val="28"/>
        </w:rPr>
        <w:t xml:space="preserve">4.Углы при основании равнобедренного прямоугольного треугольника равны </w:t>
      </w:r>
      <w:proofErr w:type="gramStart"/>
      <w:r w:rsidRPr="00252300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252300">
        <w:rPr>
          <w:rFonts w:ascii="Times New Roman" w:hAnsi="Times New Roman" w:cs="Times New Roman"/>
          <w:i/>
          <w:position w:val="-6"/>
          <w:sz w:val="28"/>
          <w:szCs w:val="28"/>
        </w:rPr>
        <w:object w:dxaOrig="380" w:dyaOrig="320">
          <v:shape id="_x0000_i1031" type="#_x0000_t75" style="width:18.75pt;height:15.75pt" o:ole="">
            <v:imagedata r:id="rId20" o:title=""/>
          </v:shape>
          <o:OLEObject Type="Embed" ProgID="Equation.DSMT4" ShapeID="_x0000_i1031" DrawAspect="Content" ObjectID="_1555932930" r:id="rId21"/>
        </w:object>
      </w:r>
      <w:r w:rsidRPr="0025230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C0B0D" w:rsidRPr="00B603D9" w:rsidRDefault="00F3206F" w:rsidP="00BC0B0D">
      <w:pPr>
        <w:pStyle w:val="a7"/>
        <w:spacing w:after="20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>8</w:t>
      </w:r>
      <w:r w:rsidR="00B603D9" w:rsidRPr="00B603D9">
        <w:rPr>
          <w:rFonts w:ascii="Times New Roman" w:hAnsi="Times New Roman" w:cs="Times New Roman"/>
          <w:sz w:val="28"/>
          <w:szCs w:val="28"/>
        </w:rPr>
        <w:t>.</w:t>
      </w:r>
      <w:r w:rsidR="0088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</w:t>
      </w:r>
      <w:r w:rsidR="00880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нем за день во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кон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фе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рен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 рас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хо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60 па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 чая. Кон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фе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рен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ция длит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6 дней. В пачке чая 50 пакетиков. Ка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наи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мень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ко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 пачек чая хва</w:t>
      </w:r>
      <w:r w:rsidR="00B603D9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тит на все дни конференции?</w:t>
      </w:r>
    </w:p>
    <w:p w:rsidR="00BC0B0D" w:rsidRPr="00BC0B0D" w:rsidRDefault="00BC0B0D" w:rsidP="00350F8B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9. Решите систему уравнений </w:t>
      </w:r>
      <w:r w:rsidRPr="00BC0B0D">
        <w:rPr>
          <w:position w:val="-30"/>
          <w:sz w:val="28"/>
          <w:szCs w:val="28"/>
        </w:rPr>
        <w:object w:dxaOrig="1180" w:dyaOrig="720">
          <v:shape id="_x0000_i1032" type="#_x0000_t75" style="width:59.25pt;height:36pt" o:ole="">
            <v:imagedata r:id="rId22" o:title=""/>
          </v:shape>
          <o:OLEObject Type="Embed" ProgID="Equation.DSMT4" ShapeID="_x0000_i1032" DrawAspect="Content" ObjectID="_1555932931" r:id="rId23"/>
        </w:object>
      </w:r>
    </w:p>
    <w:p w:rsidR="00F3206F" w:rsidRPr="00BC0B0D" w:rsidRDefault="00350F8B" w:rsidP="00350F8B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-2540</wp:posOffset>
            </wp:positionV>
            <wp:extent cx="1197928" cy="18669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28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0D"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.Найдите длину стороны </w:t>
      </w:r>
      <w:r w:rsidRPr="00BC0B0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AN</w:t>
      </w:r>
      <w:r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треугольника, изображенного на рисунке, </w:t>
      </w:r>
      <w:proofErr w:type="gramStart"/>
      <w:r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>если</w:t>
      </w:r>
      <w:r w:rsidRPr="00BC0B0D">
        <w:rPr>
          <w:sz w:val="28"/>
          <w:szCs w:val="28"/>
        </w:rPr>
        <w:t xml:space="preserve"> </w:t>
      </w:r>
      <w:r w:rsidRPr="00BC0B0D">
        <w:rPr>
          <w:rFonts w:ascii="Times New Roman" w:hAnsi="Times New Roman" w:cs="Times New Roman"/>
          <w:position w:val="-4"/>
          <w:sz w:val="28"/>
          <w:szCs w:val="28"/>
        </w:rPr>
        <w:object w:dxaOrig="880" w:dyaOrig="260">
          <v:shape id="_x0000_i1033" type="#_x0000_t75" style="width:44.25pt;height:12.75pt" o:ole="">
            <v:imagedata r:id="rId25" o:title=""/>
          </v:shape>
          <o:OLEObject Type="Embed" ProgID="Equation.DSMT4" ShapeID="_x0000_i1033" DrawAspect="Content" ObjectID="_1555932932" r:id="rId26"/>
        </w:object>
      </w:r>
      <w:r w:rsidR="00BC0B0D" w:rsidRPr="00BC0B0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C0B0D" w:rsidRPr="00BC0B0D">
        <w:rPr>
          <w:rFonts w:ascii="Times New Roman" w:hAnsi="Times New Roman" w:cs="Times New Roman"/>
          <w:sz w:val="28"/>
          <w:szCs w:val="28"/>
        </w:rPr>
        <w:t xml:space="preserve"> периметр треугольника</w:t>
      </w:r>
      <w:r w:rsidR="0088008E" w:rsidRPr="005B6011">
        <w:rPr>
          <w:position w:val="-6"/>
        </w:rPr>
        <w:object w:dxaOrig="580" w:dyaOrig="279">
          <v:shape id="_x0000_i1043" type="#_x0000_t75" style="width:29.25pt;height:14.25pt" o:ole="">
            <v:imagedata r:id="rId27" o:title=""/>
          </v:shape>
          <o:OLEObject Type="Embed" ProgID="Equation.DSMT4" ShapeID="_x0000_i1043" DrawAspect="Content" ObjectID="_1555932933" r:id="rId28"/>
        </w:object>
      </w:r>
      <w:r w:rsidR="00BC0B0D" w:rsidRPr="00BC0B0D">
        <w:rPr>
          <w:rFonts w:ascii="Times New Roman" w:hAnsi="Times New Roman" w:cs="Times New Roman"/>
          <w:sz w:val="28"/>
          <w:szCs w:val="28"/>
        </w:rPr>
        <w:t xml:space="preserve"> 45 см и АС = 13см.</w:t>
      </w:r>
    </w:p>
    <w:p w:rsidR="00BC0B0D" w:rsidRDefault="00BC0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0B0D" w:rsidRPr="00BC0B0D" w:rsidRDefault="00BC0B0D" w:rsidP="00BC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контрольная работа </w:t>
      </w:r>
    </w:p>
    <w:p w:rsidR="00252300" w:rsidRDefault="00252300" w:rsidP="00BC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B0D" w:rsidRPr="00BC0B0D" w:rsidRDefault="00BC0B0D" w:rsidP="00BC0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0D">
        <w:rPr>
          <w:rFonts w:ascii="Times New Roman" w:hAnsi="Times New Roman" w:cs="Times New Roman"/>
          <w:b/>
          <w:sz w:val="28"/>
          <w:szCs w:val="28"/>
        </w:rPr>
        <w:t>Вариант1</w:t>
      </w:r>
    </w:p>
    <w:p w:rsidR="00BC0B0D" w:rsidRPr="00BC0B0D" w:rsidRDefault="00BC0B0D" w:rsidP="00BC0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Вычислите </w:t>
      </w:r>
      <w:r w:rsidRPr="00BC0B0D">
        <w:rPr>
          <w:rFonts w:ascii="Times New Roman" w:hAnsi="Times New Roman" w:cs="Times New Roman"/>
          <w:position w:val="-24"/>
          <w:sz w:val="28"/>
          <w:szCs w:val="28"/>
        </w:rPr>
        <w:object w:dxaOrig="1160" w:dyaOrig="620">
          <v:shape id="_x0000_i1034" type="#_x0000_t75" style="width:57.75pt;height:30.75pt" o:ole="">
            <v:imagedata r:id="rId29" o:title=""/>
          </v:shape>
          <o:OLEObject Type="Embed" ProgID="Equation.DSMT4" ShapeID="_x0000_i1034" DrawAspect="Content" ObjectID="_1555932934" r:id="rId30"/>
        </w:object>
      </w:r>
    </w:p>
    <w:p w:rsidR="00BC0B0D" w:rsidRDefault="00252300" w:rsidP="00BC0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некоторого горо</w:t>
      </w:r>
      <w:r w:rsidR="00BC0B0D">
        <w:rPr>
          <w:rFonts w:ascii="Times New Roman" w:hAnsi="Times New Roman" w:cs="Times New Roman"/>
          <w:sz w:val="28"/>
          <w:szCs w:val="28"/>
        </w:rPr>
        <w:t>да составляет 89 тысяч человек. Из них 41</w:t>
      </w:r>
      <w:r w:rsidR="00BC0B0D" w:rsidRPr="00BC0B0D">
        <w:rPr>
          <w:rFonts w:ascii="Times New Roman" w:hAnsi="Times New Roman" w:cs="Times New Roman"/>
          <w:sz w:val="28"/>
          <w:szCs w:val="28"/>
        </w:rPr>
        <w:t>%</w:t>
      </w:r>
      <w:r w:rsidR="00DB23AA">
        <w:rPr>
          <w:rFonts w:ascii="Times New Roman" w:hAnsi="Times New Roman" w:cs="Times New Roman"/>
          <w:sz w:val="28"/>
          <w:szCs w:val="28"/>
        </w:rPr>
        <w:t xml:space="preserve"> жителей этого горо</w:t>
      </w:r>
      <w:r w:rsidR="00BC0B0D">
        <w:rPr>
          <w:rFonts w:ascii="Times New Roman" w:hAnsi="Times New Roman" w:cs="Times New Roman"/>
          <w:sz w:val="28"/>
          <w:szCs w:val="28"/>
        </w:rPr>
        <w:t>да – дети. Сколько детей в городе?</w:t>
      </w:r>
    </w:p>
    <w:p w:rsidR="00BC0B0D" w:rsidRPr="00BC0B0D" w:rsidRDefault="00BC0B0D" w:rsidP="00BC0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="00252300" w:rsidRPr="00BC0B0D">
        <w:rPr>
          <w:position w:val="-14"/>
          <w:sz w:val="28"/>
          <w:szCs w:val="28"/>
        </w:rPr>
        <w:object w:dxaOrig="2460" w:dyaOrig="440">
          <v:shape id="_x0000_i1035" type="#_x0000_t75" style="width:123pt;height:21.75pt" o:ole="">
            <v:imagedata r:id="rId31" o:title=""/>
          </v:shape>
          <o:OLEObject Type="Embed" ProgID="Equation.DSMT4" ShapeID="_x0000_i1035" DrawAspect="Content" ObjectID="_1555932935" r:id="rId32"/>
        </w:object>
      </w:r>
    </w:p>
    <w:p w:rsidR="00BC0B0D" w:rsidRPr="00BC0B0D" w:rsidRDefault="00BC0B0D" w:rsidP="00BC0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252300">
        <w:rPr>
          <w:rFonts w:ascii="Times New Roman" w:hAnsi="Times New Roman" w:cs="Times New Roman"/>
          <w:sz w:val="28"/>
          <w:szCs w:val="28"/>
        </w:rPr>
        <w:t>вертикальных</w:t>
      </w:r>
      <w:r w:rsidRPr="00BC0B0D">
        <w:rPr>
          <w:rFonts w:ascii="Times New Roman" w:hAnsi="Times New Roman" w:cs="Times New Roman"/>
          <w:sz w:val="28"/>
          <w:szCs w:val="28"/>
        </w:rPr>
        <w:t xml:space="preserve"> углов </w:t>
      </w:r>
      <w:proofErr w:type="gramStart"/>
      <w:r w:rsidRPr="00BC0B0D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252300" w:rsidRPr="00BC0B0D">
        <w:rPr>
          <w:rFonts w:ascii="Times New Roman" w:hAnsi="Times New Roman" w:cs="Times New Roman"/>
          <w:position w:val="-6"/>
          <w:sz w:val="28"/>
          <w:szCs w:val="28"/>
        </w:rPr>
        <w:object w:dxaOrig="400" w:dyaOrig="320">
          <v:shape id="_x0000_i1036" type="#_x0000_t75" style="width:20.25pt;height:15.75pt" o:ole="">
            <v:imagedata r:id="rId33" o:title=""/>
          </v:shape>
          <o:OLEObject Type="Embed" ProgID="Equation.DSMT4" ShapeID="_x0000_i1036" DrawAspect="Content" ObjectID="_1555932936" r:id="rId34"/>
        </w:object>
      </w:r>
      <w:r w:rsidRPr="00BC0B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B0D">
        <w:rPr>
          <w:rFonts w:ascii="Times New Roman" w:hAnsi="Times New Roman" w:cs="Times New Roman"/>
          <w:sz w:val="28"/>
          <w:szCs w:val="28"/>
        </w:rPr>
        <w:t xml:space="preserve"> Чему равен другой угол?</w:t>
      </w:r>
    </w:p>
    <w:p w:rsidR="00BC0B0D" w:rsidRPr="00BC0B0D" w:rsidRDefault="00BC0B0D" w:rsidP="00BC0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proofErr w:type="gramStart"/>
      <w:r w:rsidRPr="00BC0B0D">
        <w:rPr>
          <w:rFonts w:ascii="Times New Roman" w:hAnsi="Times New Roman" w:cs="Times New Roman"/>
          <w:sz w:val="28"/>
          <w:szCs w:val="28"/>
        </w:rPr>
        <w:t xml:space="preserve">дроби </w:t>
      </w:r>
      <w:r w:rsidR="00252300" w:rsidRPr="00BC0B0D">
        <w:rPr>
          <w:position w:val="-24"/>
          <w:sz w:val="28"/>
          <w:szCs w:val="28"/>
        </w:rPr>
        <w:object w:dxaOrig="639" w:dyaOrig="660">
          <v:shape id="_x0000_i1037" type="#_x0000_t75" style="width:32.25pt;height:33pt" o:ole="">
            <v:imagedata r:id="rId35" o:title=""/>
          </v:shape>
          <o:OLEObject Type="Embed" ProgID="Equation.DSMT4" ShapeID="_x0000_i1037" DrawAspect="Content" ObjectID="_1555932937" r:id="rId36"/>
        </w:object>
      </w:r>
      <w:r w:rsidRPr="00BC0B0D">
        <w:rPr>
          <w:sz w:val="28"/>
          <w:szCs w:val="28"/>
        </w:rPr>
        <w:t>.</w:t>
      </w:r>
      <w:proofErr w:type="gramEnd"/>
    </w:p>
    <w:p w:rsidR="00BC0B0D" w:rsidRPr="00BC0B0D" w:rsidRDefault="00BC0B0D" w:rsidP="00BC0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252300" w:rsidRPr="00BC0B0D">
        <w:rPr>
          <w:rFonts w:ascii="Times New Roman" w:hAnsi="Times New Roman" w:cs="Times New Roman"/>
          <w:position w:val="-14"/>
          <w:sz w:val="28"/>
          <w:szCs w:val="28"/>
        </w:rPr>
        <w:object w:dxaOrig="2020" w:dyaOrig="400">
          <v:shape id="_x0000_i1038" type="#_x0000_t75" style="width:101.25pt;height:20.25pt" o:ole="">
            <v:imagedata r:id="rId37" o:title=""/>
          </v:shape>
          <o:OLEObject Type="Embed" ProgID="Equation.DSMT4" ShapeID="_x0000_i1038" DrawAspect="Content" ObjectID="_1555932938" r:id="rId38"/>
        </w:object>
      </w:r>
    </w:p>
    <w:p w:rsidR="00BC0B0D" w:rsidRPr="00BC0B0D" w:rsidRDefault="00BC0B0D" w:rsidP="00BC0B0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 xml:space="preserve">Из данных утверждений выберите </w:t>
      </w:r>
      <w:r>
        <w:rPr>
          <w:rFonts w:ascii="Times New Roman" w:hAnsi="Times New Roman" w:cs="Times New Roman"/>
          <w:b/>
          <w:sz w:val="28"/>
          <w:szCs w:val="28"/>
        </w:rPr>
        <w:t>верные</w:t>
      </w:r>
      <w:r w:rsidRPr="00BC0B0D">
        <w:rPr>
          <w:rFonts w:ascii="Times New Roman" w:hAnsi="Times New Roman" w:cs="Times New Roman"/>
          <w:sz w:val="28"/>
          <w:szCs w:val="28"/>
        </w:rPr>
        <w:t>. В ответе запишите их номера без всяких разделителей (</w:t>
      </w:r>
      <w:proofErr w:type="gramStart"/>
      <w:r w:rsidRPr="00BC0B0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C0B0D">
        <w:rPr>
          <w:rFonts w:ascii="Times New Roman" w:hAnsi="Times New Roman" w:cs="Times New Roman"/>
          <w:sz w:val="28"/>
          <w:szCs w:val="28"/>
        </w:rPr>
        <w:t xml:space="preserve">: </w:t>
      </w:r>
      <w:r w:rsidR="00252300">
        <w:rPr>
          <w:rFonts w:ascii="Times New Roman" w:hAnsi="Times New Roman" w:cs="Times New Roman"/>
          <w:sz w:val="28"/>
          <w:szCs w:val="28"/>
        </w:rPr>
        <w:t>Ответ: 12</w:t>
      </w:r>
      <w:r w:rsidRPr="00BC0B0D">
        <w:rPr>
          <w:rFonts w:ascii="Times New Roman" w:hAnsi="Times New Roman" w:cs="Times New Roman"/>
          <w:sz w:val="28"/>
          <w:szCs w:val="28"/>
        </w:rPr>
        <w:t>).</w:t>
      </w:r>
    </w:p>
    <w:p w:rsidR="00BC0B0D" w:rsidRPr="00252300" w:rsidRDefault="00BC0B0D" w:rsidP="00252300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300">
        <w:rPr>
          <w:rFonts w:ascii="Times New Roman" w:hAnsi="Times New Roman" w:cs="Times New Roman"/>
          <w:i/>
          <w:sz w:val="28"/>
          <w:szCs w:val="28"/>
        </w:rPr>
        <w:t>1.</w:t>
      </w:r>
      <w:r w:rsidR="00252300" w:rsidRPr="00252300">
        <w:rPr>
          <w:rFonts w:ascii="Times New Roman" w:hAnsi="Times New Roman" w:cs="Times New Roman"/>
          <w:i/>
          <w:sz w:val="28"/>
          <w:szCs w:val="28"/>
        </w:rPr>
        <w:t>Смежные углы равны.</w:t>
      </w:r>
    </w:p>
    <w:p w:rsidR="00252300" w:rsidRPr="00252300" w:rsidRDefault="00252300" w:rsidP="00252300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300">
        <w:rPr>
          <w:rFonts w:ascii="Times New Roman" w:hAnsi="Times New Roman" w:cs="Times New Roman"/>
          <w:i/>
          <w:sz w:val="28"/>
          <w:szCs w:val="28"/>
        </w:rPr>
        <w:t>2.Если сумма вертикальных углов равна 50</w:t>
      </w:r>
      <w:r w:rsidRPr="00252300">
        <w:rPr>
          <w:rFonts w:ascii="Times New Roman" w:hAnsi="Times New Roman" w:cs="Times New Roman"/>
          <w:i/>
          <w:position w:val="-4"/>
          <w:sz w:val="28"/>
          <w:szCs w:val="28"/>
        </w:rPr>
        <w:object w:dxaOrig="139" w:dyaOrig="300">
          <v:shape id="_x0000_i1039" type="#_x0000_t75" style="width:6.75pt;height:15pt" o:ole="">
            <v:imagedata r:id="rId39" o:title=""/>
          </v:shape>
          <o:OLEObject Type="Embed" ProgID="Equation.DSMT4" ShapeID="_x0000_i1039" DrawAspect="Content" ObjectID="_1555932939" r:id="rId40"/>
        </w:object>
      </w:r>
      <w:r w:rsidRPr="00252300">
        <w:rPr>
          <w:rFonts w:ascii="Times New Roman" w:hAnsi="Times New Roman" w:cs="Times New Roman"/>
          <w:i/>
          <w:sz w:val="28"/>
          <w:szCs w:val="28"/>
        </w:rPr>
        <w:t>, то каждый из этих углов равен 25</w:t>
      </w:r>
      <w:r w:rsidRPr="00252300">
        <w:rPr>
          <w:rFonts w:ascii="Times New Roman" w:hAnsi="Times New Roman" w:cs="Times New Roman"/>
          <w:i/>
          <w:position w:val="-4"/>
          <w:sz w:val="28"/>
          <w:szCs w:val="28"/>
        </w:rPr>
        <w:object w:dxaOrig="139" w:dyaOrig="300">
          <v:shape id="_x0000_i1040" type="#_x0000_t75" style="width:6.75pt;height:15pt" o:ole="">
            <v:imagedata r:id="rId41" o:title=""/>
          </v:shape>
          <o:OLEObject Type="Embed" ProgID="Equation.DSMT4" ShapeID="_x0000_i1040" DrawAspect="Content" ObjectID="_1555932940" r:id="rId42"/>
        </w:object>
      </w:r>
      <w:r w:rsidRPr="00252300">
        <w:rPr>
          <w:rFonts w:ascii="Times New Roman" w:hAnsi="Times New Roman" w:cs="Times New Roman"/>
          <w:i/>
          <w:sz w:val="28"/>
          <w:szCs w:val="28"/>
        </w:rPr>
        <w:t>.</w:t>
      </w:r>
    </w:p>
    <w:p w:rsidR="00252300" w:rsidRPr="00252300" w:rsidRDefault="00252300" w:rsidP="00252300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300">
        <w:rPr>
          <w:rFonts w:ascii="Times New Roman" w:hAnsi="Times New Roman" w:cs="Times New Roman"/>
          <w:i/>
          <w:sz w:val="28"/>
          <w:szCs w:val="28"/>
        </w:rPr>
        <w:t>3.В любом треугольнике медианы пересекаются в одной точке.</w:t>
      </w:r>
    </w:p>
    <w:p w:rsidR="00252300" w:rsidRPr="00252300" w:rsidRDefault="00252300" w:rsidP="00252300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300">
        <w:rPr>
          <w:rFonts w:ascii="Times New Roman" w:hAnsi="Times New Roman" w:cs="Times New Roman"/>
          <w:i/>
          <w:sz w:val="28"/>
          <w:szCs w:val="28"/>
        </w:rPr>
        <w:t>4.Внешний угол треугольника равен сумме двух любых углов треугольника.</w:t>
      </w:r>
    </w:p>
    <w:p w:rsidR="00BC0B0D" w:rsidRPr="00B603D9" w:rsidRDefault="00BC0B0D" w:rsidP="00BC0B0D">
      <w:pPr>
        <w:pStyle w:val="a7"/>
        <w:spacing w:after="200" w:line="276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BC0B0D">
        <w:rPr>
          <w:rFonts w:ascii="Times New Roman" w:hAnsi="Times New Roman" w:cs="Times New Roman"/>
          <w:sz w:val="28"/>
          <w:szCs w:val="28"/>
        </w:rPr>
        <w:t>8.</w:t>
      </w:r>
      <w:r w:rsidRPr="00BC0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лет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нем ла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 на каж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участ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по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30 г са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 день. В ла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 103 человека. Сколь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 ки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грам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вых упа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вок са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ха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по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бит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на весь ла</w:t>
      </w:r>
      <w:r w:rsidR="00252300" w:rsidRPr="00B6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герь на 6 дней?</w:t>
      </w:r>
    </w:p>
    <w:p w:rsidR="00BC0B0D" w:rsidRPr="00BC0B0D" w:rsidRDefault="00BC0B0D" w:rsidP="00BC0B0D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9. Решите систему уравнений </w:t>
      </w:r>
      <w:r w:rsidR="00DB23AA" w:rsidRPr="00BC0B0D">
        <w:rPr>
          <w:position w:val="-30"/>
          <w:sz w:val="28"/>
          <w:szCs w:val="28"/>
        </w:rPr>
        <w:object w:dxaOrig="1180" w:dyaOrig="720">
          <v:shape id="_x0000_i1041" type="#_x0000_t75" style="width:59.25pt;height:36pt" o:ole="">
            <v:imagedata r:id="rId43" o:title=""/>
          </v:shape>
          <o:OLEObject Type="Embed" ProgID="Equation.DSMT4" ShapeID="_x0000_i1041" DrawAspect="Content" ObjectID="_1555932941" r:id="rId44"/>
        </w:object>
      </w:r>
    </w:p>
    <w:p w:rsidR="00BC0B0D" w:rsidRPr="00BC0B0D" w:rsidRDefault="00B87233" w:rsidP="00BC0B0D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0</wp:posOffset>
            </wp:positionV>
            <wp:extent cx="2714625" cy="17526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0D"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10.Найдите длину стороны </w:t>
      </w:r>
      <w:r w:rsidR="00BC0B0D" w:rsidRPr="00BC0B0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BC0B0D" w:rsidRPr="00BC0B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треугольника, изображенного на рисунке, если</w:t>
      </w:r>
      <w:r w:rsidR="00BC0B0D" w:rsidRPr="00BC0B0D">
        <w:rPr>
          <w:sz w:val="28"/>
          <w:szCs w:val="28"/>
        </w:rPr>
        <w:t xml:space="preserve"> </w:t>
      </w:r>
      <w:r w:rsidR="00BC0B0D" w:rsidRPr="00BC0B0D">
        <w:rPr>
          <w:rFonts w:ascii="Times New Roman" w:hAnsi="Times New Roman" w:cs="Times New Roman"/>
          <w:position w:val="-4"/>
          <w:sz w:val="28"/>
          <w:szCs w:val="28"/>
        </w:rPr>
        <w:object w:dxaOrig="880" w:dyaOrig="260">
          <v:shape id="_x0000_i1042" type="#_x0000_t75" style="width:44.25pt;height:12.75pt" o:ole="">
            <v:imagedata r:id="rId25" o:title=""/>
          </v:shape>
          <o:OLEObject Type="Embed" ProgID="Equation.DSMT4" ShapeID="_x0000_i1042" DrawAspect="Content" ObjectID="_1555932942" r:id="rId46"/>
        </w:object>
      </w:r>
      <w:r w:rsidR="00BC0B0D" w:rsidRPr="00BC0B0D">
        <w:rPr>
          <w:rFonts w:ascii="Times New Roman" w:hAnsi="Times New Roman" w:cs="Times New Roman"/>
          <w:sz w:val="28"/>
          <w:szCs w:val="28"/>
        </w:rPr>
        <w:t xml:space="preserve"> и периметр треугольника</w:t>
      </w:r>
      <w:r w:rsidR="00355073" w:rsidRPr="005B6011">
        <w:rPr>
          <w:position w:val="-6"/>
        </w:rPr>
        <w:object w:dxaOrig="560" w:dyaOrig="279">
          <v:shape id="_x0000_i1044" type="#_x0000_t75" style="width:27.75pt;height:14.25pt" o:ole="">
            <v:imagedata r:id="rId47" o:title=""/>
          </v:shape>
          <o:OLEObject Type="Embed" ProgID="Equation.DSMT4" ShapeID="_x0000_i1044" DrawAspect="Content" ObjectID="_1555932943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="00BC0B0D" w:rsidRPr="00BC0B0D">
        <w:rPr>
          <w:rFonts w:ascii="Times New Roman" w:hAnsi="Times New Roman" w:cs="Times New Roman"/>
          <w:sz w:val="28"/>
          <w:szCs w:val="28"/>
        </w:rPr>
        <w:t xml:space="preserve"> см и 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0B0D" w:rsidRPr="00BC0B0D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C0B0D" w:rsidRPr="00BC0B0D">
        <w:rPr>
          <w:rFonts w:ascii="Times New Roman" w:hAnsi="Times New Roman" w:cs="Times New Roman"/>
          <w:sz w:val="28"/>
          <w:szCs w:val="28"/>
        </w:rPr>
        <w:t>см.</w:t>
      </w:r>
    </w:p>
    <w:p w:rsidR="00BC0B0D" w:rsidRPr="00BC0B0D" w:rsidRDefault="00BC0B0D" w:rsidP="00BC0B0D">
      <w:pPr>
        <w:pStyle w:val="a7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0B0D" w:rsidRPr="00BC0B0D" w:rsidRDefault="00BC0B0D" w:rsidP="00BC0B0D">
      <w:pPr>
        <w:pStyle w:val="a7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C0B0D" w:rsidRPr="00BC0B0D">
      <w:headerReference w:type="default" r:id="rId49"/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DB" w:rsidRDefault="00DD2BDB" w:rsidP="005850EA">
      <w:pPr>
        <w:spacing w:after="0" w:line="240" w:lineRule="auto"/>
      </w:pPr>
      <w:r>
        <w:separator/>
      </w:r>
    </w:p>
  </w:endnote>
  <w:endnote w:type="continuationSeparator" w:id="0">
    <w:p w:rsidR="00DD2BDB" w:rsidRDefault="00DD2BDB" w:rsidP="0058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EA" w:rsidRDefault="00BC0B0D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DB" w:rsidRDefault="00DD2BDB" w:rsidP="005850EA">
      <w:pPr>
        <w:spacing w:after="0" w:line="240" w:lineRule="auto"/>
      </w:pPr>
      <w:r>
        <w:separator/>
      </w:r>
    </w:p>
  </w:footnote>
  <w:footnote w:type="continuationSeparator" w:id="0">
    <w:p w:rsidR="00DD2BDB" w:rsidRDefault="00DD2BDB" w:rsidP="0058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EA" w:rsidRDefault="005850EA">
    <w:pPr>
      <w:pStyle w:val="a3"/>
    </w:pPr>
    <w:r>
      <w:t>Математика, 7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май</w:t>
    </w:r>
    <w:proofErr w:type="gramEnd"/>
    <w:r>
      <w:t>,2017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41ED9"/>
    <w:multiLevelType w:val="hybridMultilevel"/>
    <w:tmpl w:val="5EEC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07C"/>
    <w:multiLevelType w:val="hybridMultilevel"/>
    <w:tmpl w:val="AF70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713B7"/>
    <w:multiLevelType w:val="hybridMultilevel"/>
    <w:tmpl w:val="5EEC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B6150"/>
    <w:multiLevelType w:val="hybridMultilevel"/>
    <w:tmpl w:val="5EEC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EA"/>
    <w:rsid w:val="00252300"/>
    <w:rsid w:val="00350F8B"/>
    <w:rsid w:val="00355073"/>
    <w:rsid w:val="003E2E84"/>
    <w:rsid w:val="004759CD"/>
    <w:rsid w:val="005850EA"/>
    <w:rsid w:val="007D477B"/>
    <w:rsid w:val="0088008E"/>
    <w:rsid w:val="00AF5071"/>
    <w:rsid w:val="00B516E1"/>
    <w:rsid w:val="00B603D9"/>
    <w:rsid w:val="00B87233"/>
    <w:rsid w:val="00BC0B0D"/>
    <w:rsid w:val="00BC5E47"/>
    <w:rsid w:val="00DB23AA"/>
    <w:rsid w:val="00DD2BDB"/>
    <w:rsid w:val="00F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50D47-492F-406B-9641-616F31E9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0EA"/>
  </w:style>
  <w:style w:type="paragraph" w:styleId="a5">
    <w:name w:val="footer"/>
    <w:basedOn w:val="a"/>
    <w:link w:val="a6"/>
    <w:uiPriority w:val="99"/>
    <w:unhideWhenUsed/>
    <w:rsid w:val="0058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0EA"/>
  </w:style>
  <w:style w:type="paragraph" w:styleId="a7">
    <w:name w:val="List Paragraph"/>
    <w:basedOn w:val="a"/>
    <w:uiPriority w:val="34"/>
    <w:qFormat/>
    <w:rsid w:val="0058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0FAA-0083-4243-856D-6F71409F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2017-05-03T10:25:00Z</dcterms:created>
  <dcterms:modified xsi:type="dcterms:W3CDTF">2017-05-10T11:48:00Z</dcterms:modified>
</cp:coreProperties>
</file>