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D46FD0" w:rsidRPr="007F5025" w:rsidRDefault="00D46FD0" w:rsidP="00DC50D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D46FD0" w:rsidRPr="007F5025" w:rsidRDefault="00D46FD0" w:rsidP="00DC50D8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 xml:space="preserve">тел/факс 0(652) 32-38-59, </w:t>
      </w:r>
      <w:r w:rsidRPr="007F5025">
        <w:rPr>
          <w:rFonts w:ascii="Times New Roman" w:hAnsi="Times New Roman"/>
          <w:sz w:val="24"/>
          <w:szCs w:val="24"/>
          <w:u w:val="single"/>
          <w:lang w:val="en-US" w:eastAsia="ru-RU"/>
        </w:rPr>
        <w:t>e</w:t>
      </w:r>
      <w:r w:rsidRPr="007F5025"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7F5025">
        <w:rPr>
          <w:rFonts w:ascii="Times New Roman" w:hAnsi="Times New Roman"/>
          <w:sz w:val="24"/>
          <w:szCs w:val="24"/>
          <w:u w:val="single"/>
          <w:lang w:val="en-US" w:eastAsia="ru-RU"/>
        </w:rPr>
        <w:t>mail</w:t>
      </w:r>
      <w:r w:rsidRPr="007F5025">
        <w:rPr>
          <w:rFonts w:ascii="Times New Roman" w:hAnsi="Times New Roman"/>
          <w:sz w:val="24"/>
          <w:szCs w:val="24"/>
          <w:u w:val="single"/>
          <w:lang w:eastAsia="ru-RU"/>
        </w:rPr>
        <w:t xml:space="preserve">: </w:t>
      </w:r>
      <w:r w:rsidRPr="007F5025">
        <w:rPr>
          <w:rFonts w:ascii="Times New Roman" w:hAnsi="Times New Roman"/>
          <w:sz w:val="24"/>
          <w:szCs w:val="24"/>
          <w:u w:val="single"/>
          <w:lang w:val="en-US" w:eastAsia="ru-RU"/>
        </w:rPr>
        <w:t>gvardeiskoe</w:t>
      </w:r>
      <w:r w:rsidRPr="007F5025">
        <w:rPr>
          <w:rFonts w:ascii="Times New Roman" w:hAnsi="Times New Roman"/>
          <w:sz w:val="24"/>
          <w:szCs w:val="24"/>
          <w:u w:val="single"/>
          <w:lang w:eastAsia="ru-RU"/>
        </w:rPr>
        <w:t>2@</w:t>
      </w:r>
      <w:r w:rsidRPr="007F5025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r w:rsidRPr="007F5025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Pr="007F5025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r w:rsidRPr="007F5025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D46FD0" w:rsidRPr="007F5025" w:rsidRDefault="00D46FD0" w:rsidP="00DC5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D46FD0" w:rsidRPr="00877E72" w:rsidTr="00D9479A">
        <w:trPr>
          <w:trHeight w:val="2631"/>
        </w:trPr>
        <w:tc>
          <w:tcPr>
            <w:tcW w:w="3414" w:type="dxa"/>
          </w:tcPr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>«Рассмотрено»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>На заседании кафедры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>Руководитель кафедры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u w:val="single"/>
                <w:lang w:eastAsia="ru-RU"/>
              </w:rPr>
              <w:t xml:space="preserve">                         </w:t>
            </w:r>
            <w:r w:rsidR="003658C1">
              <w:rPr>
                <w:rFonts w:ascii="Times New Roman" w:hAnsi="Times New Roman"/>
                <w:u w:val="single"/>
                <w:lang w:eastAsia="ru-RU"/>
              </w:rPr>
              <w:t>Е.И. Дуганова</w:t>
            </w:r>
            <w:r w:rsidRPr="007F5025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:rsidR="00D46FD0" w:rsidRPr="007F5025" w:rsidRDefault="00D46FD0" w:rsidP="00D947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F5025">
              <w:rPr>
                <w:rFonts w:ascii="Times New Roman" w:hAnsi="Times New Roman"/>
                <w:u w:val="single"/>
                <w:lang w:eastAsia="ru-RU"/>
              </w:rPr>
              <w:t>Протокол №   от «    »         201</w:t>
            </w:r>
            <w:r w:rsidR="003658C1">
              <w:rPr>
                <w:rFonts w:ascii="Times New Roman" w:hAnsi="Times New Roman"/>
                <w:u w:val="single"/>
                <w:lang w:eastAsia="ru-RU"/>
              </w:rPr>
              <w:t>6</w:t>
            </w:r>
            <w:r w:rsidRPr="007F5025">
              <w:rPr>
                <w:rFonts w:ascii="Times New Roman" w:hAnsi="Times New Roman"/>
                <w:u w:val="single"/>
                <w:lang w:eastAsia="ru-RU"/>
              </w:rPr>
              <w:t>г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6" w:type="dxa"/>
          </w:tcPr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>«Согласовано»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>Заместитель директора школы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 xml:space="preserve">по УВР 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 xml:space="preserve">                       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F5025">
              <w:rPr>
                <w:rFonts w:ascii="Times New Roman" w:hAnsi="Times New Roman"/>
                <w:u w:val="single"/>
                <w:lang w:eastAsia="ru-RU"/>
              </w:rPr>
              <w:t xml:space="preserve">                    Н.Г.Шараевская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  <w:p w:rsidR="00D46FD0" w:rsidRPr="007F5025" w:rsidRDefault="00D46FD0" w:rsidP="003658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u w:val="single"/>
                <w:lang w:eastAsia="ru-RU"/>
              </w:rPr>
              <w:t xml:space="preserve">  «    »                         201</w:t>
            </w:r>
            <w:r w:rsidR="003658C1">
              <w:rPr>
                <w:rFonts w:ascii="Times New Roman" w:hAnsi="Times New Roman"/>
                <w:u w:val="single"/>
                <w:lang w:eastAsia="ru-RU"/>
              </w:rPr>
              <w:t>6</w:t>
            </w:r>
            <w:r w:rsidRPr="007F5025">
              <w:rPr>
                <w:rFonts w:ascii="Times New Roman" w:hAnsi="Times New Roman"/>
                <w:u w:val="single"/>
                <w:lang w:eastAsia="ru-RU"/>
              </w:rPr>
              <w:t>г</w:t>
            </w:r>
          </w:p>
        </w:tc>
        <w:tc>
          <w:tcPr>
            <w:tcW w:w="3832" w:type="dxa"/>
          </w:tcPr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>«Утверждаю»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025">
              <w:rPr>
                <w:rFonts w:ascii="Times New Roman" w:hAnsi="Times New Roman"/>
                <w:lang w:eastAsia="ru-RU"/>
              </w:rPr>
              <w:t>Директор школы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F5025">
              <w:rPr>
                <w:rFonts w:ascii="Times New Roman" w:hAnsi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7F5025">
              <w:rPr>
                <w:rFonts w:ascii="Times New Roman" w:hAnsi="Times New Roman"/>
                <w:u w:val="single"/>
                <w:lang w:eastAsia="ru-RU"/>
              </w:rPr>
              <w:t>Приказ №     от  «   »                201</w:t>
            </w:r>
            <w:r w:rsidR="003658C1">
              <w:rPr>
                <w:rFonts w:ascii="Times New Roman" w:hAnsi="Times New Roman"/>
                <w:u w:val="single"/>
                <w:lang w:eastAsia="ru-RU"/>
              </w:rPr>
              <w:t>6</w:t>
            </w:r>
            <w:r w:rsidRPr="007F5025">
              <w:rPr>
                <w:rFonts w:ascii="Times New Roman" w:hAnsi="Times New Roman"/>
                <w:u w:val="single"/>
                <w:lang w:eastAsia="ru-RU"/>
              </w:rPr>
              <w:t>г</w:t>
            </w: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  <w:p w:rsidR="00D46FD0" w:rsidRPr="007F5025" w:rsidRDefault="00D46FD0" w:rsidP="00D947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46FD0" w:rsidRPr="007F5025" w:rsidRDefault="00D46FD0" w:rsidP="00DC50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46FD0" w:rsidRPr="007F5025" w:rsidRDefault="00D46FD0" w:rsidP="00DC50D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F5025">
        <w:rPr>
          <w:rFonts w:ascii="Times New Roman" w:hAnsi="Times New Roman"/>
          <w:b/>
          <w:sz w:val="36"/>
          <w:szCs w:val="36"/>
          <w:lang w:eastAsia="ru-RU"/>
        </w:rPr>
        <w:t>Р А Б О Ч А Я  П Р О Г Р А М М А</w:t>
      </w:r>
    </w:p>
    <w:p w:rsidR="00D46FD0" w:rsidRPr="007F5025" w:rsidRDefault="00D46FD0" w:rsidP="00DC50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5025">
        <w:rPr>
          <w:rFonts w:ascii="Times New Roman" w:hAnsi="Times New Roman"/>
          <w:b/>
          <w:sz w:val="28"/>
          <w:szCs w:val="28"/>
          <w:lang w:eastAsia="ru-RU"/>
        </w:rPr>
        <w:t>ПО УЧЕБНОМУ КУРСУ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F5025">
        <w:rPr>
          <w:rFonts w:ascii="Times New Roman" w:hAnsi="Times New Roman"/>
          <w:b/>
          <w:sz w:val="36"/>
          <w:szCs w:val="36"/>
          <w:lang w:eastAsia="ru-RU"/>
        </w:rPr>
        <w:t>«Алгебра и начала математического анализа»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502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профильн</w:t>
      </w:r>
      <w:r w:rsidRPr="007F5025">
        <w:rPr>
          <w:rFonts w:ascii="Times New Roman" w:hAnsi="Times New Roman"/>
          <w:sz w:val="28"/>
          <w:szCs w:val="28"/>
          <w:lang w:eastAsia="ru-RU"/>
        </w:rPr>
        <w:t>ый уровень)</w:t>
      </w: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>Класс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: 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658C1">
        <w:rPr>
          <w:rFonts w:ascii="Times New Roman" w:hAnsi="Times New Roman"/>
          <w:b/>
          <w:sz w:val="24"/>
          <w:szCs w:val="24"/>
          <w:lang w:eastAsia="ru-RU"/>
        </w:rPr>
        <w:t>-А</w:t>
      </w: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программы: 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3658C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/201</w:t>
      </w:r>
      <w:r w:rsidR="003658C1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 xml:space="preserve"> уч.г.</w:t>
      </w: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3658C1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 xml:space="preserve"> ч/год,  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F5025">
        <w:rPr>
          <w:rFonts w:ascii="Times New Roman" w:hAnsi="Times New Roman"/>
          <w:b/>
          <w:sz w:val="24"/>
          <w:szCs w:val="24"/>
          <w:lang w:eastAsia="ru-RU"/>
        </w:rPr>
        <w:t xml:space="preserve"> ч/неделю</w:t>
      </w:r>
    </w:p>
    <w:p w:rsidR="00D46FD0" w:rsidRPr="007F5025" w:rsidRDefault="00D46FD0" w:rsidP="00DC50D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F5025">
        <w:rPr>
          <w:rFonts w:ascii="Times New Roman" w:hAnsi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D46FD0" w:rsidRPr="007F5025" w:rsidRDefault="00D46FD0" w:rsidP="00DC50D8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>Программы общеобразовательных учреждений. Алгебра и начала математического анализа. 10—11 классы.- сост Бурмистрова Т.А. – М.: Просвещение, 2008. – 159 с.</w:t>
      </w:r>
    </w:p>
    <w:p w:rsidR="00D46FD0" w:rsidRPr="007F5025" w:rsidRDefault="00D46FD0" w:rsidP="00DC50D8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>Математика: Алгебра и начала математического анализа, геометрия. Алгебра и начала  математического анализа. 11 класс: учеб. для общеобразоват. организаций: базовый и углубл. уровни / [С.М. Никольский, М.К. Потапов, Н.Н. Решетников, А.В. Шевкин], - М.: Просвещение, 2014. – 431с.:ил.- (МГУ – школе).</w:t>
      </w:r>
    </w:p>
    <w:p w:rsidR="00D46FD0" w:rsidRPr="007F5025" w:rsidRDefault="00D46FD0" w:rsidP="00DC50D8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rPr>
          <w:rFonts w:ascii="Times New Roman" w:hAnsi="Times New Roman"/>
          <w:sz w:val="40"/>
          <w:szCs w:val="40"/>
          <w:lang w:eastAsia="ru-RU"/>
        </w:rPr>
      </w:pPr>
      <w:r w:rsidRPr="007F5025">
        <w:rPr>
          <w:rFonts w:ascii="Times New Roman" w:hAnsi="Times New Roman"/>
          <w:sz w:val="28"/>
          <w:szCs w:val="28"/>
          <w:lang w:eastAsia="ru-RU"/>
        </w:rPr>
        <w:t xml:space="preserve">Рабочую программу составила  учитель </w:t>
      </w:r>
      <w:r w:rsidRPr="00DC50D8">
        <w:rPr>
          <w:rFonts w:ascii="Times New Roman" w:hAnsi="Times New Roman"/>
          <w:sz w:val="28"/>
          <w:szCs w:val="28"/>
          <w:lang w:eastAsia="ru-RU"/>
        </w:rPr>
        <w:t xml:space="preserve">математики </w:t>
      </w:r>
      <w:r w:rsidRPr="007F5025">
        <w:rPr>
          <w:rFonts w:ascii="Times New Roman" w:hAnsi="Times New Roman"/>
          <w:b/>
          <w:sz w:val="28"/>
          <w:szCs w:val="28"/>
          <w:lang w:eastAsia="ru-RU"/>
        </w:rPr>
        <w:t>Кожевникова Т.В.</w:t>
      </w:r>
    </w:p>
    <w:p w:rsidR="00D46FD0" w:rsidRPr="007F5025" w:rsidRDefault="00D46FD0" w:rsidP="00DC50D8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6FD0" w:rsidRPr="007F5025" w:rsidRDefault="00D46FD0" w:rsidP="00DC5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025">
        <w:rPr>
          <w:rFonts w:ascii="Times New Roman" w:hAnsi="Times New Roman"/>
          <w:sz w:val="24"/>
          <w:szCs w:val="24"/>
          <w:lang w:eastAsia="ru-RU"/>
        </w:rPr>
        <w:t>п. Гвардейское  201</w:t>
      </w:r>
      <w:r w:rsidR="003658C1">
        <w:rPr>
          <w:rFonts w:ascii="Times New Roman" w:hAnsi="Times New Roman"/>
          <w:sz w:val="24"/>
          <w:szCs w:val="24"/>
          <w:lang w:eastAsia="ru-RU"/>
        </w:rPr>
        <w:t>6</w:t>
      </w:r>
      <w:r w:rsidRPr="007F5025">
        <w:rPr>
          <w:rFonts w:ascii="Times New Roman" w:hAnsi="Times New Roman"/>
          <w:sz w:val="24"/>
          <w:szCs w:val="24"/>
          <w:lang w:eastAsia="ru-RU"/>
        </w:rPr>
        <w:t>г.</w:t>
      </w:r>
    </w:p>
    <w:p w:rsidR="00D46FD0" w:rsidRDefault="00D46FD0" w:rsidP="00A744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6FD0" w:rsidRDefault="00D46FD0" w:rsidP="00A744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46FD0" w:rsidRPr="00805DCE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D46FD0" w:rsidRPr="00805DCE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D46FD0" w:rsidRPr="00805DCE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D46FD0" w:rsidRPr="00805DCE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46FD0" w:rsidRPr="00BE0FE4" w:rsidRDefault="00D46FD0" w:rsidP="00182F2C">
      <w:pPr>
        <w:widowControl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5DCE">
        <w:rPr>
          <w:rFonts w:ascii="Times New Roman" w:hAnsi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46FD0" w:rsidRPr="005359B5" w:rsidRDefault="00D46FD0" w:rsidP="00182F2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/>
          <w:bCs/>
          <w:i/>
          <w:iCs/>
          <w:sz w:val="24"/>
          <w:szCs w:val="24"/>
        </w:rPr>
        <w:t>документов:</w:t>
      </w:r>
    </w:p>
    <w:p w:rsidR="00D46FD0" w:rsidRPr="005359B5" w:rsidRDefault="00D46FD0" w:rsidP="00DC50D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D46FD0" w:rsidRPr="00AB026D" w:rsidRDefault="00D46FD0" w:rsidP="00DC50D8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D46FD0" w:rsidRPr="005359B5" w:rsidRDefault="00D46FD0" w:rsidP="00DC50D8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МБОУ «Гвардейская школа – гимназия №2» на 201</w:t>
      </w:r>
      <w:r w:rsidR="003658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/201</w:t>
      </w:r>
      <w:r w:rsidR="003658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D46FD0" w:rsidRPr="007B7744" w:rsidRDefault="00D46FD0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D46FD0" w:rsidRDefault="00D46FD0" w:rsidP="00A623A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 математического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Организаций</w:t>
      </w:r>
      <w:r>
        <w:rPr>
          <w:rFonts w:ascii="Times New Roman" w:hAnsi="Times New Roman"/>
          <w:sz w:val="24"/>
          <w:szCs w:val="24"/>
        </w:rPr>
        <w:t>: базовый и углубл.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>С.М. Никольский, М.К. Потапов, Н.Н. Решетников, А.В. Шевкин],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464</w:t>
      </w:r>
      <w:r w:rsidRPr="003F60A5">
        <w:rPr>
          <w:rFonts w:ascii="Times New Roman" w:hAnsi="Times New Roman"/>
          <w:sz w:val="24"/>
          <w:szCs w:val="24"/>
        </w:rPr>
        <w:t>с.:ил.</w:t>
      </w:r>
      <w:r>
        <w:rPr>
          <w:rFonts w:ascii="Times New Roman" w:hAnsi="Times New Roman"/>
          <w:sz w:val="24"/>
          <w:szCs w:val="24"/>
        </w:rPr>
        <w:t>- (МГУ – школе).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6FD0" w:rsidRPr="00B35733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D46FD0" w:rsidRPr="00EA7FCE" w:rsidRDefault="00D46FD0" w:rsidP="00182F2C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В профильном курсе содержание образования старшей школы,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изученный  в основной школе, развивается в следующих направлениях:</w:t>
      </w:r>
    </w:p>
    <w:p w:rsidR="00D46FD0" w:rsidRPr="001D24E8" w:rsidRDefault="00D46FD0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систематизация сведений о числах; формирование представлений о расширении числовых множеств 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D46FD0" w:rsidRPr="001D24E8" w:rsidRDefault="00D46FD0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D46FD0" w:rsidRPr="001D24E8" w:rsidRDefault="00D46FD0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D46FD0" w:rsidRPr="001D24E8" w:rsidRDefault="00D46FD0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D46FD0" w:rsidRPr="001D24E8" w:rsidRDefault="00D46FD0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D46FD0" w:rsidRPr="001D24E8" w:rsidRDefault="00D46FD0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D46FD0" w:rsidRPr="001D24E8" w:rsidRDefault="00D46FD0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D46FD0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1D24E8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овладение 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D46FD0" w:rsidRPr="001D24E8" w:rsidRDefault="00D46FD0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46FD0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D46FD0" w:rsidRPr="001D24E8" w:rsidRDefault="00D46FD0" w:rsidP="00182F2C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D46FD0" w:rsidRPr="001D24E8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D46FD0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46FD0" w:rsidRPr="001D24E8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D46FD0" w:rsidRPr="001D24E8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t xml:space="preserve"> использования и самостоятельного составления формул на основе обобщения частных случаев и результатов эксперимента;</w:t>
      </w:r>
    </w:p>
    <w:p w:rsidR="00D46FD0" w:rsidRPr="001D24E8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lastRenderedPageBreak/>
        <w:t>выполнения расчетов   практического характера;</w:t>
      </w:r>
    </w:p>
    <w:p w:rsidR="00D46FD0" w:rsidRPr="001D24E8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  </w:t>
      </w:r>
    </w:p>
    <w:p w:rsidR="00D46FD0" w:rsidRPr="001D24E8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t xml:space="preserve"> проверки и оценки  результатов своей работы, соотнесения их с поставленной задачей, с личным жизненным  опытом;</w:t>
      </w:r>
    </w:p>
    <w:p w:rsidR="00D46FD0" w:rsidRPr="001D24E8" w:rsidRDefault="00D46FD0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1D24E8">
        <w:rPr>
          <w:rFonts w:ascii="Times New Roman" w:hAnsi="Times New Roman"/>
          <w:color w:val="000000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D46FD0" w:rsidRDefault="00D46FD0" w:rsidP="00093E7C">
      <w:pPr>
        <w:pStyle w:val="6"/>
        <w:widowControl w:val="0"/>
        <w:spacing w:before="0" w:after="0" w:line="276" w:lineRule="auto"/>
        <w:rPr>
          <w:sz w:val="24"/>
          <w:szCs w:val="24"/>
        </w:rPr>
      </w:pPr>
    </w:p>
    <w:p w:rsidR="00D46FD0" w:rsidRPr="00EA7FCE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 w:rsidR="003658C1">
        <w:rPr>
          <w:rFonts w:ascii="Times New Roman" w:hAnsi="Times New Roman"/>
          <w:b/>
          <w:sz w:val="24"/>
          <w:szCs w:val="24"/>
        </w:rPr>
        <w:t>школы</w:t>
      </w:r>
    </w:p>
    <w:p w:rsidR="00D46FD0" w:rsidRDefault="00D46FD0" w:rsidP="001D58C8">
      <w:pPr>
        <w:pStyle w:val="a4"/>
        <w:spacing w:before="0" w:beforeAutospacing="0" w:after="0" w:afterAutospacing="0" w:line="276" w:lineRule="auto"/>
        <w:ind w:firstLine="426"/>
        <w:jc w:val="both"/>
      </w:pPr>
      <w:r>
        <w:t>Рабочая программа учитывает направленность класса, в котором будет  осуществляться учебный процесс. Согласно действующему в школе-гимназии учебному плану на 201</w:t>
      </w:r>
      <w:r w:rsidR="003658C1">
        <w:t>6/2017</w:t>
      </w:r>
      <w:r>
        <w:t xml:space="preserve"> учебный год рабочая программа предусматривает следующий вариант организации процесса обучения: в 11классе предполагается обучение в объеме 4 часов в неделю, 13</w:t>
      </w:r>
      <w:r w:rsidR="003658C1">
        <w:t>6</w:t>
      </w:r>
      <w:r>
        <w:t xml:space="preserve"> час</w:t>
      </w:r>
      <w:r w:rsidR="003658C1">
        <w:t>ов</w:t>
      </w:r>
      <w:r>
        <w:t xml:space="preserve"> за год.</w:t>
      </w:r>
    </w:p>
    <w:p w:rsidR="00D46FD0" w:rsidRDefault="00D46FD0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</w:t>
      </w:r>
      <w:r>
        <w:t>ЕГЭ</w:t>
      </w:r>
      <w:r w:rsidRPr="00206DEF">
        <w:t xml:space="preserve"> повторение всего курса алгебры</w:t>
      </w:r>
      <w:r>
        <w:t xml:space="preserve"> и начала математического анализа</w:t>
      </w:r>
      <w:r w:rsidRPr="00206DEF">
        <w:t xml:space="preserve"> проводится в течени</w:t>
      </w:r>
      <w:r>
        <w:t>е</w:t>
      </w:r>
      <w:r w:rsidRPr="00206DEF">
        <w:t xml:space="preserve"> года плюс итоговое повторение в конце учебного года.</w:t>
      </w:r>
    </w:p>
    <w:p w:rsidR="00D46FD0" w:rsidRPr="00EB4CDD" w:rsidRDefault="00D46FD0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D46FD0" w:rsidRDefault="00D46FD0" w:rsidP="00B1552D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25"/>
        <w:gridCol w:w="1046"/>
        <w:gridCol w:w="1047"/>
        <w:gridCol w:w="1047"/>
        <w:gridCol w:w="1047"/>
      </w:tblGrid>
      <w:tr w:rsidR="00EE310F" w:rsidRPr="00141140" w:rsidTr="00EE310F">
        <w:tc>
          <w:tcPr>
            <w:tcW w:w="959" w:type="dxa"/>
            <w:vMerge w:val="restart"/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Тема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 контрольных работ</w:t>
            </w:r>
          </w:p>
        </w:tc>
      </w:tr>
      <w:tr w:rsidR="00EE310F" w:rsidRPr="00141140" w:rsidTr="00EE310F">
        <w:tc>
          <w:tcPr>
            <w:tcW w:w="959" w:type="dxa"/>
            <w:vMerge/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плану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141140" w:rsidRPr="00EE310F" w:rsidRDefault="00141140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sz w:val="24"/>
                <w:szCs w:val="24"/>
              </w:rPr>
              <w:t>Повторение курса алгебры и начала математического анализа за 10 класс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141140" w:rsidRPr="00EE310F" w:rsidRDefault="00141140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1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hAnsi="Times New Roman"/>
                <w:sz w:val="24"/>
                <w:szCs w:val="24"/>
              </w:rPr>
              <w:t>Повторение курса алгебры и начала  ма</w:t>
            </w:r>
            <w:r w:rsidRPr="00EE310F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тематического анализа за 10—11 классы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10F" w:rsidRPr="00141140" w:rsidTr="00EE310F">
        <w:tc>
          <w:tcPr>
            <w:tcW w:w="959" w:type="dxa"/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31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</w:tcBorders>
            <w:shd w:val="clear" w:color="auto" w:fill="auto"/>
          </w:tcPr>
          <w:p w:rsidR="00A76DB5" w:rsidRPr="00EE310F" w:rsidRDefault="00A76DB5" w:rsidP="00EE31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1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D46FD0" w:rsidRDefault="00D46FD0" w:rsidP="00B1552D">
      <w:pPr>
        <w:shd w:val="clear" w:color="auto" w:fill="FFFFFF"/>
        <w:spacing w:after="0"/>
        <w:ind w:firstLine="426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20A0">
        <w:rPr>
          <w:rFonts w:ascii="Times New Roman" w:hAnsi="Times New Roman"/>
          <w:b/>
          <w:sz w:val="24"/>
          <w:szCs w:val="24"/>
        </w:rPr>
        <w:t xml:space="preserve">Содержание рабочей программы </w:t>
      </w:r>
    </w:p>
    <w:p w:rsidR="00D46FD0" w:rsidRPr="003E377D" w:rsidRDefault="00D46FD0" w:rsidP="003E377D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E377D">
        <w:rPr>
          <w:rFonts w:ascii="Times New Roman" w:hAnsi="Times New Roman"/>
          <w:b/>
          <w:sz w:val="24"/>
          <w:szCs w:val="24"/>
        </w:rPr>
        <w:t xml:space="preserve">Повторение курса алгебры </w:t>
      </w:r>
      <w:r>
        <w:rPr>
          <w:rFonts w:ascii="Times New Roman" w:hAnsi="Times New Roman"/>
          <w:b/>
          <w:sz w:val="24"/>
          <w:szCs w:val="24"/>
        </w:rPr>
        <w:t xml:space="preserve">и начала математического анализа </w:t>
      </w:r>
      <w:r w:rsidRPr="003E377D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10</w:t>
      </w:r>
      <w:r w:rsidRPr="003E377D">
        <w:rPr>
          <w:rFonts w:ascii="Times New Roman" w:hAnsi="Times New Roman"/>
          <w:b/>
          <w:sz w:val="24"/>
          <w:szCs w:val="24"/>
        </w:rPr>
        <w:t xml:space="preserve"> класс (</w:t>
      </w:r>
      <w:r w:rsidR="00A76DB5">
        <w:rPr>
          <w:rFonts w:ascii="Times New Roman" w:hAnsi="Times New Roman"/>
          <w:b/>
          <w:sz w:val="24"/>
          <w:szCs w:val="24"/>
        </w:rPr>
        <w:t>8 часов</w:t>
      </w:r>
      <w:r w:rsidRPr="003E377D">
        <w:rPr>
          <w:rFonts w:ascii="Times New Roman" w:hAnsi="Times New Roman"/>
          <w:b/>
          <w:sz w:val="24"/>
          <w:szCs w:val="24"/>
        </w:rPr>
        <w:t>)</w:t>
      </w:r>
    </w:p>
    <w:p w:rsidR="00D46FD0" w:rsidRPr="003E377D" w:rsidRDefault="00D46FD0" w:rsidP="003E377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повторить тождественные преобразования логарифмических, показательных, логарифмических уравнений и неравенств. Свойства простейших элементарных функций.</w:t>
      </w:r>
    </w:p>
    <w:p w:rsidR="00D46FD0" w:rsidRPr="00042B4B" w:rsidRDefault="00D46FD0" w:rsidP="003C5F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42B4B">
        <w:rPr>
          <w:rFonts w:ascii="Times New Roman" w:hAnsi="Times New Roman"/>
          <w:b/>
          <w:sz w:val="24"/>
          <w:szCs w:val="24"/>
        </w:rPr>
        <w:t xml:space="preserve">. Функции и их графики </w:t>
      </w:r>
      <w:r>
        <w:rPr>
          <w:rFonts w:ascii="Times New Roman" w:hAnsi="Times New Roman"/>
          <w:b/>
          <w:sz w:val="24"/>
          <w:szCs w:val="24"/>
        </w:rPr>
        <w:t>(9 часов)</w:t>
      </w:r>
    </w:p>
    <w:p w:rsidR="00D46FD0" w:rsidRPr="00042B4B" w:rsidRDefault="00D46FD0" w:rsidP="003C5F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Элементарные функции. Исследование функций и  построение их графиков элементарными методами. Основные способы преобразования графиков. Графики функций,  содержащих модули. </w:t>
      </w:r>
    </w:p>
    <w:p w:rsidR="00D46FD0" w:rsidRPr="00515A52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42B4B">
        <w:rPr>
          <w:rFonts w:ascii="Times New Roman" w:hAnsi="Times New Roman"/>
          <w:b/>
          <w:sz w:val="24"/>
          <w:szCs w:val="24"/>
        </w:rPr>
        <w:t xml:space="preserve"> — </w:t>
      </w:r>
      <w:r w:rsidRPr="00515A52">
        <w:rPr>
          <w:rFonts w:ascii="Times New Roman" w:hAnsi="Times New Roman"/>
          <w:sz w:val="24"/>
          <w:szCs w:val="24"/>
        </w:rPr>
        <w:t xml:space="preserve">овладеть методами исследования функций и построения их графиков. </w:t>
      </w:r>
    </w:p>
    <w:p w:rsidR="00D46FD0" w:rsidRPr="00515A52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Сначала вводятся понятия элементарной функции и  суперпозиции функций (сложной функции). Затем  исследуются вопросы об области определения и области изменения функции, об ограниченности, четности (или нечетности) и периодичности функции, о промежутках возрастания (убывания) и знакопостоянства функции. Результаты  исследования функции применяются для построения ее  графика. Далее рассматриваются основные способы  преобразования графиков функций — симметрия относительно осей координат, сдвиг вдоль осей, растяжение и сжатие  графиков. Все эти способы применяются к построению графика функции у = Af(k(x - а)) +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A52">
        <w:rPr>
          <w:rFonts w:ascii="Times New Roman" w:hAnsi="Times New Roman"/>
          <w:sz w:val="24"/>
          <w:szCs w:val="24"/>
        </w:rPr>
        <w:t xml:space="preserve">по графику функции у = f(x). </w:t>
      </w:r>
    </w:p>
    <w:p w:rsidR="00D46FD0" w:rsidRPr="00515A52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>Рассматривается симметрия графиков функций у = f(x) и х = f(y) относительно прямой у = х. По графику функции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515A52">
        <w:rPr>
          <w:rFonts w:ascii="Times New Roman" w:hAnsi="Times New Roman"/>
          <w:sz w:val="24"/>
          <w:szCs w:val="24"/>
        </w:rPr>
        <w:t xml:space="preserve"> = f(x) строятся графики функций y = \f(x)\ и y = f(\x\)-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F4A4B">
        <w:rPr>
          <w:rFonts w:ascii="Times New Roman" w:hAnsi="Times New Roman"/>
          <w:b/>
          <w:sz w:val="24"/>
          <w:szCs w:val="24"/>
        </w:rPr>
        <w:t>. Предел функции и непрерывность</w:t>
      </w:r>
      <w:r>
        <w:rPr>
          <w:rFonts w:ascii="Times New Roman" w:hAnsi="Times New Roman"/>
          <w:b/>
          <w:sz w:val="24"/>
          <w:szCs w:val="24"/>
        </w:rPr>
        <w:t>(5 часов)</w:t>
      </w:r>
      <w:r w:rsidRPr="00FF4A4B">
        <w:rPr>
          <w:rFonts w:ascii="Times New Roman" w:hAnsi="Times New Roman"/>
          <w:b/>
          <w:sz w:val="24"/>
          <w:szCs w:val="24"/>
        </w:rPr>
        <w:t xml:space="preserve">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 функций.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усвоить понятия предела  функции и непрерывности функции в точке и на интервале. На интуитивной основе вводятся понятия предела  функции сначала при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pt" o:ole="">
            <v:imagedata r:id="rId7" o:title=""/>
          </v:shape>
          <o:OLEObject Type="Embed" ProgID="Equation.DSMT4" ShapeID="_x0000_i1025" DrawAspect="Content" ObjectID="_1532449707" r:id="rId8"/>
        </w:object>
      </w:r>
      <w:r w:rsidRPr="00FF4A4B">
        <w:rPr>
          <w:rFonts w:ascii="Times New Roman" w:hAnsi="Times New Roman"/>
          <w:sz w:val="24"/>
          <w:szCs w:val="24"/>
        </w:rPr>
        <w:t xml:space="preserve">,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840" w:dyaOrig="220">
          <v:shape id="_x0000_i1026" type="#_x0000_t75" style="width:42pt;height:11.25pt" o:ole="">
            <v:imagedata r:id="rId9" o:title=""/>
          </v:shape>
          <o:OLEObject Type="Embed" ProgID="Equation.DSMT4" ShapeID="_x0000_i1026" DrawAspect="Content" ObjectID="_1532449708" r:id="rId10"/>
        </w:object>
      </w:r>
      <w:r w:rsidRPr="00FF4A4B">
        <w:rPr>
          <w:rFonts w:ascii="Times New Roman" w:hAnsi="Times New Roman"/>
          <w:sz w:val="24"/>
          <w:szCs w:val="24"/>
        </w:rPr>
        <w:t xml:space="preserve">, затем в точке. 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Рассматриваются односторонние пределы и свойства пределов функций. Вводится понятие непрерывности функции в  точке и на интервале. Выясняются промежутки непрерывности элементарных функций. Вводятся понятия непрерывности функции справа  </w:t>
      </w:r>
    </w:p>
    <w:p w:rsidR="00D46FD0" w:rsidRPr="00FF4A4B" w:rsidRDefault="00D46FD0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(слева) в точке </w:t>
      </w:r>
      <w:r w:rsidRPr="003C5FA8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7" type="#_x0000_t75" style="width:12.75pt;height:18pt" o:ole="">
            <v:imagedata r:id="rId11" o:title=""/>
          </v:shape>
          <o:OLEObject Type="Embed" ProgID="Equation.DSMT4" ShapeID="_x0000_i1027" DrawAspect="Content" ObjectID="_1532449709" r:id="rId1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и непрерывности функции на отрезке.  Приводится также определение предела функции в точке «на языке </w:t>
      </w:r>
      <w:r w:rsidRPr="003C5FA8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8" type="#_x0000_t75" style="width:27.75pt;height:14.25pt" o:ole="">
            <v:imagedata r:id="rId13" o:title=""/>
          </v:shape>
          <o:OLEObject Type="Embed" ProgID="Equation.DSMT4" ShapeID="_x0000_i1028" DrawAspect="Content" ObjectID="_1532449710" r:id="rId1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» и «на языке последовательностей». </w:t>
      </w:r>
    </w:p>
    <w:p w:rsidR="00D46FD0" w:rsidRPr="001E4FAA" w:rsidRDefault="00D46FD0" w:rsidP="001E4FA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E4FAA">
        <w:rPr>
          <w:rFonts w:ascii="Times New Roman" w:hAnsi="Times New Roman"/>
          <w:b/>
          <w:sz w:val="24"/>
          <w:szCs w:val="24"/>
        </w:rPr>
        <w:t>Обратные функции (6 часов)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>Понятие обратной функции. Взаимно обратные  функции. Обратные тригоном</w:t>
      </w:r>
      <w:r>
        <w:rPr>
          <w:rFonts w:ascii="Times New Roman" w:hAnsi="Times New Roman"/>
          <w:sz w:val="24"/>
          <w:szCs w:val="24"/>
        </w:rPr>
        <w:t>ет</w:t>
      </w:r>
      <w:r w:rsidRPr="003C5FA8">
        <w:rPr>
          <w:rFonts w:ascii="Times New Roman" w:hAnsi="Times New Roman"/>
          <w:sz w:val="24"/>
          <w:szCs w:val="24"/>
        </w:rPr>
        <w:t xml:space="preserve">рические функции. 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 xml:space="preserve">Основная цель </w:t>
      </w:r>
      <w:r w:rsidRPr="003C5FA8">
        <w:rPr>
          <w:rFonts w:ascii="Times New Roman" w:hAnsi="Times New Roman"/>
          <w:b/>
          <w:sz w:val="24"/>
          <w:szCs w:val="24"/>
        </w:rPr>
        <w:t xml:space="preserve">— </w:t>
      </w:r>
      <w:r w:rsidRPr="003C5FA8">
        <w:rPr>
          <w:rFonts w:ascii="Times New Roman" w:hAnsi="Times New Roman"/>
          <w:sz w:val="24"/>
          <w:szCs w:val="24"/>
        </w:rPr>
        <w:t>усвоить понятие функции,  обратной к данной, и научить нах</w:t>
      </w:r>
      <w:r>
        <w:rPr>
          <w:rFonts w:ascii="Times New Roman" w:hAnsi="Times New Roman"/>
          <w:sz w:val="24"/>
          <w:szCs w:val="24"/>
        </w:rPr>
        <w:t>о</w:t>
      </w:r>
      <w:r w:rsidRPr="003C5FA8">
        <w:rPr>
          <w:rFonts w:ascii="Times New Roman" w:hAnsi="Times New Roman"/>
          <w:sz w:val="24"/>
          <w:szCs w:val="24"/>
        </w:rPr>
        <w:t xml:space="preserve">дить функцию, обратную к данной. 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 </w:t>
      </w:r>
    </w:p>
    <w:p w:rsidR="00D46FD0" w:rsidRPr="003C5FA8" w:rsidRDefault="00D46FD0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lastRenderedPageBreak/>
        <w:t>Вводится понятие взаимно обратных функций, 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 строятся их графики.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35FC6">
        <w:rPr>
          <w:rFonts w:ascii="Times New Roman" w:hAnsi="Times New Roman"/>
          <w:b/>
          <w:sz w:val="24"/>
          <w:szCs w:val="24"/>
        </w:rPr>
        <w:t xml:space="preserve"> Производная </w:t>
      </w:r>
      <w:r>
        <w:rPr>
          <w:rFonts w:ascii="Times New Roman" w:hAnsi="Times New Roman"/>
          <w:b/>
          <w:sz w:val="24"/>
          <w:szCs w:val="24"/>
        </w:rPr>
        <w:t>(11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Непрерывность функций, имеющих производную, дифференциал.  Производные элементарных функций. Производная сложной функции.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находить производную любой элементарной функции.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 производной, после чего находятся производные суммы,  разности, произведения, частного и суперпозиции двух  функций,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</w:t>
      </w:r>
      <w:r>
        <w:rPr>
          <w:rFonts w:ascii="Times New Roman" w:hAnsi="Times New Roman"/>
          <w:sz w:val="24"/>
          <w:szCs w:val="24"/>
        </w:rPr>
        <w:t>.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35FC6">
        <w:rPr>
          <w:rFonts w:ascii="Times New Roman" w:hAnsi="Times New Roman"/>
          <w:b/>
          <w:sz w:val="24"/>
          <w:szCs w:val="24"/>
        </w:rPr>
        <w:t xml:space="preserve">. Применение производной </w:t>
      </w:r>
      <w:r>
        <w:rPr>
          <w:rFonts w:ascii="Times New Roman" w:hAnsi="Times New Roman"/>
          <w:b/>
          <w:sz w:val="24"/>
          <w:szCs w:val="24"/>
        </w:rPr>
        <w:t>(16часов)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Максимум и минимум функции. Уравнение касательной. Приближенные вычисления. Возрастание и убывание функций. Производные высших  порядков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Экстремум функции с единственной критической точкой. Задачи на максимум и минимум. Асимптоты. Дробно-линейная функция.  Построение графиков функций с применением производной.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производную при исследовании функций и решении практических задач. </w:t>
      </w:r>
    </w:p>
    <w:p w:rsidR="00D46FD0" w:rsidRPr="00FF4A4B" w:rsidRDefault="00D46FD0" w:rsidP="00F2429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вводятся понятия локальных максимума и  минимума функции, ее критических точек, а затем  рассматривается метод нахождения максимума и минимума функции на отрезке. Выводится уравнение касательной к  графику функции, исследуется возрастание и убывание функций с помощью производных. Рассматриваются экстремум  функции с единственной критической точкой и задачи на  максимум и минимум. Вводится понятие  асимптоты графика функции. Исследуется дробно-линейная функция.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535FC6">
        <w:rPr>
          <w:rFonts w:ascii="Times New Roman" w:hAnsi="Times New Roman"/>
          <w:b/>
          <w:sz w:val="24"/>
          <w:szCs w:val="24"/>
        </w:rPr>
        <w:t xml:space="preserve">. Первообразная и интеграл </w:t>
      </w:r>
      <w:r>
        <w:rPr>
          <w:rFonts w:ascii="Times New Roman" w:hAnsi="Times New Roman"/>
          <w:b/>
          <w:sz w:val="24"/>
          <w:szCs w:val="24"/>
        </w:rPr>
        <w:t>(13 час</w:t>
      </w:r>
      <w:r w:rsidR="00A76DB5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первообразной. Замена переменной и  интегрирование по частям. Площадь криволинейной трапеции. Определенный интеграл. Приближенное вычисление  определенного интеграла. Формула Ньютона — Лейбница. Свойства определенных интегралов. Применение  определенных интегралов в геометрических и физических  задачах.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5049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знать таблицу первообразных  (неопределенных интегралов) основных функций и уметь  применять формулу Ньютона — Лейбница при вычислении определенных интегралов и площадей фигур.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 Определяется площадь криволинейной трапеции как предел  интегральной суммы для неотрицательной функции.  Определенный интеграл также вводится как предел интегральной суммы для непрерывной на отрезке функции. Приводится формула Ньютона — Лейбница для вычисления  определенных интегралов. Приводятся свойства определенных интегралов и их применение для вычисления площадей  фигур на плоскости и для решения геометрических и  физических задач.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</w:t>
      </w:r>
      <w:r>
        <w:rPr>
          <w:rFonts w:ascii="Times New Roman" w:hAnsi="Times New Roman"/>
          <w:b/>
          <w:sz w:val="24"/>
          <w:szCs w:val="24"/>
        </w:rPr>
        <w:t>(4 часа)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lastRenderedPageBreak/>
        <w:t xml:space="preserve">Равносильные преобразования уравнений и неравенств.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E90A1D">
        <w:rPr>
          <w:rFonts w:ascii="Times New Roman" w:hAnsi="Times New Roman"/>
          <w:sz w:val="24"/>
          <w:szCs w:val="24"/>
        </w:rPr>
        <w:t xml:space="preserve"> — научить применять равносильные преобразования при решении уравнений и неравенств.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>Сначала перечисляются равносильные преобразования уравнений. Подчеркивается, что при таких  преобразованиях множество корней преобразованного уравнения  совпадает с множеством корне</w:t>
      </w:r>
      <w:r>
        <w:rPr>
          <w:rFonts w:ascii="Times New Roman" w:hAnsi="Times New Roman"/>
          <w:sz w:val="24"/>
          <w:szCs w:val="24"/>
        </w:rPr>
        <w:t>й исходного уравнения. Рассмат</w:t>
      </w:r>
      <w:r w:rsidRPr="00E90A1D">
        <w:rPr>
          <w:rFonts w:ascii="Times New Roman" w:hAnsi="Times New Roman"/>
          <w:sz w:val="24"/>
          <w:szCs w:val="24"/>
        </w:rPr>
        <w:t xml:space="preserve">риваются примеры применения таких преобразований при решении уравнений. Затем аналогичным образом рассматриваются  равносильные преобразования неравенств и их применение при решении неравенств.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E90A1D">
        <w:rPr>
          <w:rFonts w:ascii="Times New Roman" w:hAnsi="Times New Roman"/>
          <w:b/>
          <w:sz w:val="24"/>
          <w:szCs w:val="24"/>
        </w:rPr>
        <w:t xml:space="preserve">. Уравнения-следствия </w:t>
      </w:r>
      <w:r>
        <w:rPr>
          <w:rFonts w:ascii="Times New Roman" w:hAnsi="Times New Roman"/>
          <w:b/>
          <w:sz w:val="24"/>
          <w:szCs w:val="24"/>
        </w:rPr>
        <w:t>(8 часов)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Понятие уравнения-следствия. Возведение уравнения в четную степень. Потенцирование логарифмических  уравнений. Приведение подобных членов уравнения.  Освобождение уравнения от знаменателя.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BB3113">
        <w:rPr>
          <w:rFonts w:ascii="Times New Roman" w:hAnsi="Times New Roman"/>
          <w:b/>
          <w:sz w:val="24"/>
          <w:szCs w:val="24"/>
        </w:rPr>
        <w:t xml:space="preserve"> </w:t>
      </w:r>
      <w:r w:rsidRPr="00E90A1D">
        <w:rPr>
          <w:rFonts w:ascii="Times New Roman" w:hAnsi="Times New Roman"/>
          <w:sz w:val="24"/>
          <w:szCs w:val="24"/>
        </w:rPr>
        <w:t xml:space="preserve">— научить применять  преобразования, приводящие к уравнению-следствию.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Сначала вводится понятие уравнения-следствия,  перечисляются преобразования, приводящие к 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 нескольких таких преобразований. </w:t>
      </w:r>
    </w:p>
    <w:p w:rsidR="00D46FD0" w:rsidRPr="00E90A1D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системам </w:t>
      </w:r>
      <w:r>
        <w:rPr>
          <w:rFonts w:ascii="Times New Roman" w:hAnsi="Times New Roman"/>
          <w:b/>
          <w:sz w:val="24"/>
          <w:szCs w:val="24"/>
        </w:rPr>
        <w:t>(13 час</w:t>
      </w:r>
      <w:r w:rsidR="00A76DB5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Решение уравнений с помощью систем. Уравнения вида 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079" w:dyaOrig="400">
          <v:shape id="_x0000_i1029" type="#_x0000_t75" style="width:104.25pt;height:20.25pt" o:ole="">
            <v:imagedata r:id="rId15" o:title=""/>
          </v:shape>
          <o:OLEObject Type="Embed" ProgID="Equation.DSMT4" ShapeID="_x0000_i1029" DrawAspect="Content" ObjectID="_1532449711" r:id="rId16"/>
        </w:object>
      </w:r>
      <w:r w:rsidRPr="00FF4A4B">
        <w:rPr>
          <w:rFonts w:ascii="Times New Roman" w:hAnsi="Times New Roman"/>
          <w:sz w:val="24"/>
          <w:szCs w:val="24"/>
        </w:rPr>
        <w:t xml:space="preserve">. Решение неравенств с помощью систем. Неравенства вида 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100" w:dyaOrig="400">
          <v:shape id="_x0000_i1030" type="#_x0000_t75" style="width:105pt;height:20.25pt" o:ole="">
            <v:imagedata r:id="rId17" o:title=""/>
          </v:shape>
          <o:OLEObject Type="Embed" ProgID="Equation.DSMT4" ShapeID="_x0000_i1030" DrawAspect="Content" ObjectID="_1532449712" r:id="rId18"/>
        </w:object>
      </w:r>
      <w:r w:rsidRPr="00FF4A4B">
        <w:rPr>
          <w:rFonts w:ascii="Times New Roman" w:hAnsi="Times New Roman"/>
          <w:sz w:val="24"/>
          <w:szCs w:val="24"/>
        </w:rPr>
        <w:t xml:space="preserve">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от уравнения (или неравенства) к равносильной системе. </w:t>
      </w:r>
    </w:p>
    <w:p w:rsidR="00D46FD0" w:rsidRPr="00FF4A4B" w:rsidRDefault="00D46FD0" w:rsidP="00BD59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Сначала вводятся понятия системы, равносильности систем, равносильности уравнения (неравенства) системе или совокупности систем. Затем перечисляются некоторые уравнения  (неравенства) и равносильные им системы. Формулируются  утверждения об их равносильности. Приводятся примеры  применения этих утверждений. Для уравнений вида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079" w:dyaOrig="400">
          <v:shape id="_x0000_i1031" type="#_x0000_t75" style="width:104.25pt;height:20.25pt" o:ole="">
            <v:imagedata r:id="rId15" o:title=""/>
          </v:shape>
          <o:OLEObject Type="Embed" ProgID="Equation.DSMT4" ShapeID="_x0000_i1031" DrawAspect="Content" ObjectID="_1532449713" r:id="rId19"/>
        </w:object>
      </w:r>
      <w:r w:rsidRPr="00FF4A4B">
        <w:rPr>
          <w:rFonts w:ascii="Times New Roman" w:hAnsi="Times New Roman"/>
          <w:sz w:val="24"/>
          <w:szCs w:val="24"/>
        </w:rPr>
        <w:t xml:space="preserve"> и неравенств вида </w:t>
      </w:r>
      <w:r w:rsidRPr="00BD5975">
        <w:rPr>
          <w:rFonts w:ascii="Times New Roman" w:hAnsi="Times New Roman"/>
          <w:position w:val="-14"/>
          <w:sz w:val="24"/>
          <w:szCs w:val="24"/>
        </w:rPr>
        <w:object w:dxaOrig="2100" w:dyaOrig="400">
          <v:shape id="_x0000_i1032" type="#_x0000_t75" style="width:105pt;height:20.25pt" o:ole="">
            <v:imagedata r:id="rId20" o:title=""/>
          </v:shape>
          <o:OLEObject Type="Embed" ProgID="Equation.DSMT4" ShapeID="_x0000_i1032" DrawAspect="Content" ObjectID="_1532449714" r:id="rId21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формулируются утверждения об их  равносильности соответствующим системам.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35FC6">
        <w:rPr>
          <w:rFonts w:ascii="Times New Roman" w:hAnsi="Times New Roman"/>
          <w:b/>
          <w:sz w:val="24"/>
          <w:szCs w:val="24"/>
        </w:rPr>
        <w:t xml:space="preserve">.Равносильность уравнений на множествах </w:t>
      </w:r>
      <w:r>
        <w:rPr>
          <w:rFonts w:ascii="Times New Roman" w:hAnsi="Times New Roman"/>
          <w:b/>
          <w:sz w:val="24"/>
          <w:szCs w:val="24"/>
        </w:rPr>
        <w:t>(7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Возведение уравнения в четную степень. Умножение уравнения на функцию. Логарифмирование и  потенцирование уравнений, приведение подобных членов,  применение некоторых формул.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9160E">
        <w:rPr>
          <w:rFonts w:ascii="Times New Roman" w:hAnsi="Times New Roman"/>
          <w:b/>
          <w:sz w:val="24"/>
          <w:szCs w:val="24"/>
        </w:rPr>
        <w:t xml:space="preserve"> —</w:t>
      </w:r>
      <w:r w:rsidRPr="00FF4A4B">
        <w:rPr>
          <w:rFonts w:ascii="Times New Roman" w:hAnsi="Times New Roman"/>
          <w:sz w:val="24"/>
          <w:szCs w:val="24"/>
        </w:rPr>
        <w:t xml:space="preserve"> научить применять переход к уравнению, равносильному на некотором множестве  исходному уравнению.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равносильности двух 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 применении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Pr="00535FC6">
        <w:rPr>
          <w:rFonts w:ascii="Times New Roman" w:hAnsi="Times New Roman"/>
          <w:b/>
          <w:sz w:val="24"/>
          <w:szCs w:val="24"/>
        </w:rPr>
        <w:t xml:space="preserve">. Равносильность неравенств на множествах </w:t>
      </w:r>
      <w:r>
        <w:rPr>
          <w:rFonts w:ascii="Times New Roman" w:hAnsi="Times New Roman"/>
          <w:b/>
          <w:sz w:val="24"/>
          <w:szCs w:val="24"/>
        </w:rPr>
        <w:t>(7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Возведение неравенства в четную степень и  умножение неравенства на функцию, потенцирование  логарифмических неравенств, приведение подобных членов,  применение некоторых формул. Нестрогие неравенства.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к  неравенству, равносильному на некотором множестве  исходному неравенству.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возведении  уравнения в четную степень, при умножении уравнения на  функцию, при потенцировании логарифмического неравенства, при приведении подобных членов неравенства, при  применении некоторых формул. Для каждого преобразования неравенства формулируются соответствующие  утверждения о равносильности и приводятся примеры их  применения. Рассматриваются нестрогие неравенства.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35FC6">
        <w:rPr>
          <w:rFonts w:ascii="Times New Roman" w:hAnsi="Times New Roman"/>
          <w:b/>
          <w:sz w:val="24"/>
          <w:szCs w:val="24"/>
        </w:rPr>
        <w:t>. Метод промежутков для уравнений и неравенств</w:t>
      </w:r>
      <w:r>
        <w:rPr>
          <w:rFonts w:ascii="Times New Roman" w:hAnsi="Times New Roman"/>
          <w:b/>
          <w:sz w:val="24"/>
          <w:szCs w:val="24"/>
        </w:rPr>
        <w:t>(5 часов)</w:t>
      </w:r>
      <w:r w:rsidRPr="00535FC6">
        <w:rPr>
          <w:rFonts w:ascii="Times New Roman" w:hAnsi="Times New Roman"/>
          <w:b/>
          <w:sz w:val="24"/>
          <w:szCs w:val="24"/>
        </w:rPr>
        <w:t xml:space="preserve">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Уравнения и неравенства с модулями. Метод  интервалов для непрерывных функций.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решать уравнения и  неравенства с модулями и применять метод интервалов для решения неравенств.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рассматриваются уравнения с модулями и  описывается способ решения таких уравнений переходом к уравнениям, равносильным исходному на некотором  множестве и не содержащим модулей. Затем аналогично  рассматриваются неравенства с модулями. Наконец, для  функций f(x), непрерывных на некоторых интервалах,  рассматривается способ решения неравенств f(x) &gt;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 и f(x) &lt; </w:t>
      </w:r>
      <w:r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, называемый методом интервалов. При обучении на профильном уровне рассматриваются более сложные уравнения и неравенства.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535FC6">
        <w:rPr>
          <w:rFonts w:ascii="Times New Roman" w:hAnsi="Times New Roman"/>
          <w:b/>
          <w:sz w:val="24"/>
          <w:szCs w:val="24"/>
        </w:rPr>
        <w:t xml:space="preserve">. Использование свойств функций при решении уравнений и неравенств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Использование областей существования,  неотрицательности, ограниченности, монотонности и экстремумов  функции, свойств синуса и косинуса при решении уравнений и неравенств. </w:t>
      </w:r>
    </w:p>
    <w:p w:rsidR="00D46FD0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свойства функций при решении уравнений и неравенств.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Приводятся примеры решения уравнений и неравенств с использованием свойств функций. </w:t>
      </w:r>
    </w:p>
    <w:p w:rsidR="00D46FD0" w:rsidRPr="00535FC6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535FC6">
        <w:rPr>
          <w:rFonts w:ascii="Times New Roman" w:hAnsi="Times New Roman"/>
          <w:b/>
          <w:sz w:val="24"/>
          <w:szCs w:val="24"/>
        </w:rPr>
        <w:t xml:space="preserve">. Системы уравнений с несколькими неизвестными </w:t>
      </w:r>
      <w:r>
        <w:rPr>
          <w:rFonts w:ascii="Times New Roman" w:hAnsi="Times New Roman"/>
          <w:b/>
          <w:sz w:val="24"/>
          <w:szCs w:val="24"/>
        </w:rPr>
        <w:t>(8 часов)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Равносильность систем. Система-следствие. Метод  замены неизвестных. Рассуждения с числовыми значениями при решении систем уравнений.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освоить разные способы решения систем уравнений с несколькими неизвестными. </w:t>
      </w:r>
    </w:p>
    <w:p w:rsidR="00D46FD0" w:rsidRPr="00FF4A4B" w:rsidRDefault="00D46FD0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Вводятся понятия системы уравнений, равносильности систем, приводятся утверждения о равносильности  систем при тех или иных преобразованиях, рассматриваются основные методы решения систем уравнений: метод  подстановки, метод линейных преобразований, метод перехода к системе-следствию, метод замены неизвестных. Рассматривается решение систем уравнений при  помощи рассуждений с числовыми значениями. </w:t>
      </w:r>
    </w:p>
    <w:p w:rsidR="00D46FD0" w:rsidRPr="008E605A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E605A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8E605A">
        <w:rPr>
          <w:rFonts w:ascii="Times New Roman" w:hAnsi="Times New Roman"/>
          <w:b/>
          <w:sz w:val="24"/>
          <w:szCs w:val="24"/>
        </w:rPr>
        <w:t xml:space="preserve">. Повторение курса алгебры и начал  математического анализа за 10—11 классы </w:t>
      </w:r>
      <w:r>
        <w:rPr>
          <w:rFonts w:ascii="Times New Roman" w:hAnsi="Times New Roman"/>
          <w:b/>
          <w:sz w:val="24"/>
          <w:szCs w:val="24"/>
        </w:rPr>
        <w:t>(1</w:t>
      </w:r>
      <w:r w:rsidR="00A76DB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46FD0" w:rsidRPr="001D24E8" w:rsidRDefault="00D46FD0" w:rsidP="00093E7C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24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D46FD0" w:rsidRPr="0033292B" w:rsidRDefault="00D46FD0" w:rsidP="00093E7C">
      <w:pPr>
        <w:shd w:val="clear" w:color="auto" w:fill="FFFFFF"/>
        <w:spacing w:after="0"/>
        <w:ind w:firstLine="426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D46FD0" w:rsidRDefault="00D46FD0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FD0" w:rsidRPr="0057778F" w:rsidRDefault="00D46FD0" w:rsidP="00182F2C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7778F">
        <w:rPr>
          <w:rFonts w:ascii="Times New Roman" w:hAnsi="Times New Roman"/>
          <w:b/>
          <w:sz w:val="24"/>
          <w:szCs w:val="24"/>
        </w:rPr>
        <w:t>Требования к уровню подготовки учеников 11 класса</w:t>
      </w:r>
    </w:p>
    <w:p w:rsidR="00D46FD0" w:rsidRPr="0057778F" w:rsidRDefault="00D46FD0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778F">
        <w:rPr>
          <w:rFonts w:ascii="Times New Roman" w:hAnsi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D46FD0" w:rsidRPr="0057778F" w:rsidRDefault="00D46FD0" w:rsidP="00182F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778F">
        <w:rPr>
          <w:rFonts w:ascii="Times New Roman" w:hAnsi="Times New Roman"/>
          <w:b/>
          <w:sz w:val="24"/>
          <w:szCs w:val="24"/>
        </w:rPr>
        <w:t>знать/ понимать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различие требований, предъявляемых к доказательству в математике; естественных, социально-экономических и гуманитарных науках, на практике;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46FD0" w:rsidRPr="00C22838" w:rsidRDefault="00D46FD0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22838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46FD0" w:rsidRPr="00C22838" w:rsidRDefault="00D46FD0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D46FD0" w:rsidRPr="00C22838" w:rsidRDefault="00D46FD0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>применять понятия связанные с делимостью целых чисел при решении математических задач;</w:t>
      </w:r>
    </w:p>
    <w:p w:rsidR="00D46FD0" w:rsidRPr="00C22838" w:rsidRDefault="00D46FD0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D46FD0" w:rsidRPr="00C22838" w:rsidRDefault="00D46FD0" w:rsidP="00A623AE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838">
        <w:rPr>
          <w:rFonts w:ascii="Times New Roman" w:hAnsi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Функции и графики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D46FD0" w:rsidRPr="00D07344" w:rsidRDefault="00D46FD0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6FD0" w:rsidRPr="00D07344" w:rsidRDefault="00D46FD0" w:rsidP="00A623A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D46FD0" w:rsidRPr="00D07344" w:rsidRDefault="00D46FD0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вычислять площадь криволинейной трапеции;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6FD0" w:rsidRPr="00D07344" w:rsidRDefault="00D46FD0" w:rsidP="00A623AE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неравенств с двумя переменными и их  систем;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D46FD0" w:rsidRPr="00D07344" w:rsidRDefault="00D46FD0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D46FD0" w:rsidRPr="00D07344" w:rsidRDefault="00D46FD0" w:rsidP="00A623AE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D46FD0" w:rsidRPr="00D07344" w:rsidRDefault="00D46FD0" w:rsidP="00182F2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уметь:</w:t>
      </w:r>
    </w:p>
    <w:p w:rsidR="00D46FD0" w:rsidRDefault="00D46FD0" w:rsidP="00A623A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A15">
        <w:rPr>
          <w:rFonts w:ascii="Times New Roman" w:hAnsi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D46FD0" w:rsidRPr="006D4A15" w:rsidRDefault="00D46FD0" w:rsidP="00A623A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A15">
        <w:rPr>
          <w:rFonts w:ascii="Times New Roman" w:hAnsi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D46FD0" w:rsidRPr="00182F2C" w:rsidRDefault="00D46FD0" w:rsidP="00182F2C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82F2C">
        <w:rPr>
          <w:rFonts w:ascii="Times New Roman" w:hAnsi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46FD0" w:rsidRPr="00D07344" w:rsidRDefault="00D46FD0" w:rsidP="00A623A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7344">
        <w:rPr>
          <w:rFonts w:ascii="Times New Roman" w:hAnsi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D46FD0" w:rsidRDefault="00D46FD0" w:rsidP="00182F2C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D0" w:rsidRPr="00592112" w:rsidRDefault="00D46FD0" w:rsidP="00182F2C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D46FD0" w:rsidRPr="00592112" w:rsidRDefault="00D46FD0" w:rsidP="00A623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592112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D46FD0" w:rsidRPr="00592112" w:rsidRDefault="00D46FD0" w:rsidP="00A623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 контрольных работ и зачетов</w:t>
      </w:r>
    </w:p>
    <w:p w:rsidR="00D46FD0" w:rsidRPr="00592112" w:rsidRDefault="00D46FD0" w:rsidP="00A623A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Итоговый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D46FD0" w:rsidRDefault="00D46FD0" w:rsidP="00182F2C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</w:p>
    <w:p w:rsidR="00D46FD0" w:rsidRPr="00BC283B" w:rsidRDefault="00D46FD0" w:rsidP="00182F2C">
      <w:pPr>
        <w:spacing w:after="0"/>
        <w:jc w:val="center"/>
        <w:rPr>
          <w:color w:val="0070C0"/>
        </w:rPr>
      </w:pPr>
      <w:r w:rsidRPr="009F6A66">
        <w:rPr>
          <w:rFonts w:ascii="Times New Roman" w:hAnsi="Times New Roman"/>
          <w:b/>
          <w:sz w:val="28"/>
          <w:szCs w:val="28"/>
        </w:rPr>
        <w:br w:type="page"/>
      </w: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D46FD0" w:rsidRPr="00BC283B" w:rsidRDefault="00D46FD0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11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D46FD0" w:rsidRPr="00BC283B" w:rsidRDefault="00D46FD0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4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D46FD0" w:rsidRPr="00BC283B" w:rsidRDefault="002B07CB" w:rsidP="00DF24E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33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D46FD0" w:rsidRPr="00877E72" w:rsidTr="00FF4A4B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D46FD0" w:rsidRPr="00877E72" w:rsidRDefault="00D46FD0" w:rsidP="00FF4A4B">
            <w:pPr>
              <w:jc w:val="center"/>
              <w:rPr>
                <w:b/>
              </w:rPr>
            </w:pPr>
            <w:r w:rsidRPr="00877E72">
              <w:t> </w:t>
            </w:r>
            <w:r w:rsidRPr="00877E72">
              <w:rPr>
                <w:b/>
              </w:rPr>
              <w:t>Тематические аттестации (ТА) и контрольные работы (КР)</w:t>
            </w:r>
          </w:p>
        </w:tc>
      </w:tr>
      <w:tr w:rsidR="00D46FD0" w:rsidRPr="00877E72" w:rsidTr="00FF4A4B">
        <w:trPr>
          <w:trHeight w:val="267"/>
          <w:jc w:val="center"/>
        </w:trPr>
        <w:tc>
          <w:tcPr>
            <w:tcW w:w="4673" w:type="dxa"/>
            <w:gridSpan w:val="4"/>
          </w:tcPr>
          <w:p w:rsidR="00D46FD0" w:rsidRPr="00877E72" w:rsidRDefault="00D46FD0" w:rsidP="00141140">
            <w:pPr>
              <w:jc w:val="center"/>
              <w:rPr>
                <w:b/>
              </w:rPr>
            </w:pPr>
            <w:r w:rsidRPr="00877E72">
              <w:rPr>
                <w:b/>
              </w:rPr>
              <w:t>1 семестр – 6</w:t>
            </w:r>
            <w:r w:rsidR="00141140">
              <w:rPr>
                <w:b/>
              </w:rPr>
              <w:t>0</w:t>
            </w:r>
            <w:r w:rsidRPr="00877E72">
              <w:rPr>
                <w:b/>
              </w:rPr>
              <w:t xml:space="preserve"> часов</w:t>
            </w:r>
          </w:p>
        </w:tc>
        <w:tc>
          <w:tcPr>
            <w:tcW w:w="4717" w:type="dxa"/>
            <w:gridSpan w:val="4"/>
          </w:tcPr>
          <w:p w:rsidR="00D46FD0" w:rsidRPr="00877E72" w:rsidRDefault="00D46FD0" w:rsidP="00141140">
            <w:pPr>
              <w:jc w:val="center"/>
              <w:rPr>
                <w:b/>
              </w:rPr>
            </w:pPr>
            <w:r w:rsidRPr="00877E72">
              <w:rPr>
                <w:b/>
              </w:rPr>
              <w:t>2 семестр – 7</w:t>
            </w:r>
            <w:r w:rsidR="00141140">
              <w:rPr>
                <w:b/>
              </w:rPr>
              <w:t>6</w:t>
            </w:r>
            <w:r w:rsidRPr="00877E72">
              <w:rPr>
                <w:b/>
              </w:rPr>
              <w:t xml:space="preserve"> часов</w:t>
            </w:r>
          </w:p>
        </w:tc>
      </w:tr>
      <w:tr w:rsidR="00D46FD0" w:rsidRPr="00877E72" w:rsidTr="00FF4A4B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</w:rPr>
            </w:pPr>
            <w:r w:rsidRPr="00877E72">
              <w:rPr>
                <w:b/>
                <w:i/>
              </w:rPr>
              <w:t>№ ТА</w:t>
            </w:r>
          </w:p>
        </w:tc>
        <w:tc>
          <w:tcPr>
            <w:tcW w:w="1423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</w:rPr>
            </w:pPr>
            <w:r w:rsidRPr="00877E72">
              <w:rPr>
                <w:b/>
                <w:i/>
              </w:rPr>
              <w:t>№ ТА</w:t>
            </w:r>
          </w:p>
        </w:tc>
        <w:tc>
          <w:tcPr>
            <w:tcW w:w="1270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</w:rPr>
            </w:pPr>
            <w:r w:rsidRPr="00877E72">
              <w:rPr>
                <w:b/>
                <w:i/>
              </w:rPr>
              <w:t>№ ТА</w:t>
            </w:r>
          </w:p>
        </w:tc>
        <w:tc>
          <w:tcPr>
            <w:tcW w:w="1451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</w:rPr>
            </w:pPr>
            <w:r w:rsidRPr="00877E72">
              <w:rPr>
                <w:b/>
                <w:i/>
              </w:rPr>
              <w:t>№ ТА</w:t>
            </w:r>
          </w:p>
        </w:tc>
        <w:tc>
          <w:tcPr>
            <w:tcW w:w="1466" w:type="dxa"/>
            <w:shd w:val="clear" w:color="auto" w:fill="66FFFF"/>
          </w:tcPr>
          <w:p w:rsidR="00D46FD0" w:rsidRPr="00877E72" w:rsidRDefault="00D46FD0" w:rsidP="00FF4A4B">
            <w:pPr>
              <w:jc w:val="center"/>
              <w:rPr>
                <w:b/>
                <w:i/>
                <w:color w:val="FF0000"/>
              </w:rPr>
            </w:pPr>
            <w:r w:rsidRPr="00877E72">
              <w:rPr>
                <w:b/>
                <w:i/>
                <w:color w:val="FF0000"/>
              </w:rPr>
              <w:t>Дата КР</w:t>
            </w:r>
          </w:p>
        </w:tc>
      </w:tr>
      <w:tr w:rsidR="00D46FD0" w:rsidRPr="00877E72" w:rsidTr="00FF4A4B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23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270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51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66" w:type="dxa"/>
          </w:tcPr>
          <w:p w:rsidR="00D46FD0" w:rsidRPr="00877E72" w:rsidRDefault="00D46FD0" w:rsidP="00FF4A4B">
            <w:pPr>
              <w:jc w:val="center"/>
            </w:pPr>
          </w:p>
        </w:tc>
      </w:tr>
      <w:tr w:rsidR="00D46FD0" w:rsidRPr="00877E72" w:rsidTr="00FF4A4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23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270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51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66" w:type="dxa"/>
          </w:tcPr>
          <w:p w:rsidR="00D46FD0" w:rsidRPr="00877E72" w:rsidRDefault="00D46FD0" w:rsidP="00FF4A4B">
            <w:pPr>
              <w:jc w:val="center"/>
            </w:pPr>
          </w:p>
        </w:tc>
      </w:tr>
      <w:tr w:rsidR="00D46FD0" w:rsidRPr="00877E72" w:rsidTr="00FF4A4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23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270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51" w:type="dxa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46FD0" w:rsidRPr="00877E72" w:rsidRDefault="00D46FD0" w:rsidP="00FF4A4B">
            <w:pPr>
              <w:jc w:val="center"/>
            </w:pPr>
          </w:p>
        </w:tc>
        <w:tc>
          <w:tcPr>
            <w:tcW w:w="1466" w:type="dxa"/>
          </w:tcPr>
          <w:p w:rsidR="00D46FD0" w:rsidRPr="00877E72" w:rsidRDefault="00D46FD0" w:rsidP="00FF4A4B">
            <w:pPr>
              <w:jc w:val="center"/>
            </w:pPr>
          </w:p>
        </w:tc>
      </w:tr>
    </w:tbl>
    <w:p w:rsidR="00D46FD0" w:rsidRDefault="00D46FD0" w:rsidP="00DF24EB"/>
    <w:p w:rsidR="00D46FD0" w:rsidRDefault="00D46FD0" w:rsidP="00DF24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1058"/>
        <w:gridCol w:w="1058"/>
        <w:gridCol w:w="2201"/>
        <w:gridCol w:w="30"/>
        <w:gridCol w:w="30"/>
        <w:gridCol w:w="30"/>
        <w:gridCol w:w="15"/>
        <w:gridCol w:w="20"/>
        <w:gridCol w:w="4175"/>
      </w:tblGrid>
      <w:tr w:rsidR="00D46FD0" w:rsidRPr="00877E72" w:rsidTr="00877E72">
        <w:trPr>
          <w:tblHeader/>
        </w:trPr>
        <w:tc>
          <w:tcPr>
            <w:tcW w:w="954" w:type="dxa"/>
            <w:vMerge w:val="restart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№пп</w:t>
            </w:r>
          </w:p>
        </w:tc>
        <w:tc>
          <w:tcPr>
            <w:tcW w:w="2116" w:type="dxa"/>
            <w:gridSpan w:val="2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2326" w:type="dxa"/>
            <w:gridSpan w:val="6"/>
            <w:vMerge w:val="restart"/>
            <w:tcBorders>
              <w:righ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D46FD0" w:rsidRPr="00877E72" w:rsidTr="00877E72">
        <w:trPr>
          <w:tblHeader/>
        </w:trPr>
        <w:tc>
          <w:tcPr>
            <w:tcW w:w="954" w:type="dxa"/>
            <w:vMerge/>
          </w:tcPr>
          <w:p w:rsidR="00D46FD0" w:rsidRPr="00877E72" w:rsidRDefault="00D46FD0" w:rsidP="00877E7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058" w:type="dxa"/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326" w:type="dxa"/>
            <w:gridSpan w:val="6"/>
            <w:vMerge/>
            <w:tcBorders>
              <w:righ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D46FD0" w:rsidRPr="00877E72" w:rsidRDefault="00D46FD0" w:rsidP="00877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6FD0" w:rsidRPr="00877E72" w:rsidTr="00877E72">
        <w:tc>
          <w:tcPr>
            <w:tcW w:w="9571" w:type="dxa"/>
            <w:gridSpan w:val="10"/>
          </w:tcPr>
          <w:p w:rsidR="00D46FD0" w:rsidRPr="00877E72" w:rsidRDefault="00D46FD0" w:rsidP="0087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FD0" w:rsidRPr="00877E72" w:rsidRDefault="00D46FD0" w:rsidP="00877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Тема 1. Повторение и систематизация учебного материала </w:t>
            </w:r>
            <w:r w:rsidR="00141140" w:rsidRPr="00877E72">
              <w:rPr>
                <w:rFonts w:ascii="Times New Roman" w:hAnsi="Times New Roman"/>
                <w:b/>
                <w:sz w:val="24"/>
                <w:szCs w:val="24"/>
              </w:rPr>
              <w:t>за курс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 алгебры и начала мате</w:t>
            </w:r>
            <w:r w:rsidR="00141140">
              <w:rPr>
                <w:rFonts w:ascii="Times New Roman" w:hAnsi="Times New Roman"/>
                <w:b/>
                <w:sz w:val="24"/>
                <w:szCs w:val="24"/>
              </w:rPr>
              <w:t>матического анализа 10 класса (8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  <w:p w:rsidR="00D46FD0" w:rsidRPr="00877E72" w:rsidRDefault="00D46FD0" w:rsidP="00877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 xml:space="preserve">Тождественные преобразования выражений, содержащих корень </w:t>
            </w:r>
            <w:r w:rsidRPr="00294A3C">
              <w:rPr>
                <w:rFonts w:ascii="Times New Roman" w:eastAsia="Times New Roman" w:hAnsi="Times New Roman"/>
                <w:position w:val="-6"/>
              </w:rPr>
              <w:object w:dxaOrig="200" w:dyaOrig="220" w14:anchorId="77555B4D">
                <v:shape id="_x0000_i1034" type="#_x0000_t75" style="width:9.75pt;height:11.25pt" o:ole="">
                  <v:imagedata r:id="rId22" o:title=""/>
                </v:shape>
                <o:OLEObject Type="Embed" ProgID="Equation.DSMT4" ShapeID="_x0000_i1034" DrawAspect="Content" ObjectID="_1532449715" r:id="rId23"/>
              </w:object>
            </w:r>
            <w:r w:rsidRPr="00294A3C">
              <w:rPr>
                <w:rFonts w:ascii="Times New Roman" w:hAnsi="Times New Roman"/>
              </w:rPr>
              <w:t xml:space="preserve"> - ой степени, логарифмические, показательные выражения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 xml:space="preserve">Умеют применять полученный теоретический материал при решении упражнений повышенного уровня сложности и в нестандартных ситуациях 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 xml:space="preserve">Тождественные преобразования </w:t>
            </w:r>
            <w:r>
              <w:rPr>
                <w:rFonts w:ascii="Times New Roman" w:hAnsi="Times New Roman"/>
              </w:rPr>
              <w:t>тригонометрических выражений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>Показательные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294A3C">
              <w:rPr>
                <w:rFonts w:ascii="Times New Roman" w:hAnsi="Times New Roman"/>
              </w:rPr>
              <w:t>огарифмические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>Тригонометрические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294A3C">
              <w:rPr>
                <w:rFonts w:ascii="Times New Roman" w:hAnsi="Times New Roman"/>
              </w:rPr>
              <w:t>Функции и их графики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Уметь строить графики функций, описывать их свойства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1140" w:rsidRPr="00294A3C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Классические вероятности. Теория вероятностей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41140" w:rsidRPr="00F61856" w:rsidRDefault="00141140" w:rsidP="001411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1856">
              <w:rPr>
                <w:rFonts w:ascii="Times New Roman" w:hAnsi="Times New Roman"/>
                <w:b/>
              </w:rPr>
              <w:t>Контрольная работа №1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141140" w:rsidRPr="00294A3C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A3C">
              <w:rPr>
                <w:rFonts w:ascii="Times New Roman" w:hAnsi="Times New Roman"/>
                <w:sz w:val="20"/>
                <w:szCs w:val="20"/>
              </w:rPr>
              <w:t>Уметь применять полученный теоретический материал при решении упражнений базового и  повышенного уровня сложности,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2. Функции и их графики (9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Элементарные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аргумент, функция; принцип суперпозиции двух элементарных функций.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строить графики элементарных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Область определения и область значения функции. Ограниченность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область существования и область изменения функции, ограничения сверху и ограничения снизу на множестве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Четность, нечетность, периодичность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четная и нечетная функция, периодическая функция, период функции.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определять период элементарных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Промежутки возрастания, убывания, знакопостоянства и нули функции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возрастающая и убывающая функция, строго монотонная функция, нули функции, промежуток знакопостоянства.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определять по  графику функции промежутки возрастания, убывания и знакопостоянства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принцип исследования элементарных функций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строить и читать графики элементарных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Основные способы преобразования графиков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основные способы преобразования графиков функций.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правильно  преобразовывать графики элементарных и сложных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Графики функций, содержащих модули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алгоритм построения графиков функций с модулем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выполнять построение графиков функции с модулем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3. Предел функции и непрерывность (5 час)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предела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понятие предела функции и уметь вычислять их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77E72">
              <w:rPr>
                <w:rFonts w:ascii="Times New Roman" w:hAnsi="Times New Roman"/>
              </w:rPr>
              <w:t>Односторонние пределы</w:t>
            </w:r>
            <w:r w:rsidRPr="00877E7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Используя понятия левого и правого предела, уметь находить его числовое значение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Свойства пределов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свойства пределов функций, уметь их вычислять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непрерывности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понятия: непрерывная функция на промежутке, приращение аргумента, приращение функции и уметь их находить.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Непрерывность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непрерывности элементарных функций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4. Обратные функции (6 час)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обратной функции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обратимая, необратимая, обратная числовая функция, взаимно обратные функции; свойство графиков обратных функций; условия существования обратной и обратимой функции.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Уметь: находить функции обратные данным и троить их графики.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Взаимно обратные функции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Обратные тригонометрические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Знать: понятия обратных тригонометрических функции и их свойства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Уметь: строить графики обратных тригонометрических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Примеры использования обратных тригонометрических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примерах использования обратных тригонометрических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2</w:t>
            </w:r>
            <w:r w:rsidRPr="00877E72">
              <w:rPr>
                <w:rFonts w:ascii="Times New Roman" w:hAnsi="Times New Roman"/>
                <w:b/>
              </w:rPr>
              <w:t xml:space="preserve"> по теме</w:t>
            </w:r>
            <w:r w:rsidRPr="00877E72">
              <w:rPr>
                <w:rFonts w:ascii="Times New Roman" w:hAnsi="Times New Roman"/>
                <w:b/>
                <w:i/>
              </w:rPr>
              <w:t xml:space="preserve"> «Функции»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применять полученный теоретический материал при решении упражнений базового и  повышенного уровня сложности,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140" w:rsidRPr="00877E72" w:rsidRDefault="00141140" w:rsidP="00141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5. Производная (11 час)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Понятие производной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Знать определение производной функции. 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механическом смысле производной; угла наклона касательной; геометрический смысл производной.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суммы. Производная разности.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Знать теоремы производной суммы и разности. Уметь применять их при нахождении производных функций 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Непрерывность функции, имеющей производную. Дифференциал.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непрерывности функции, имеющей производную; о дифференциале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теоремы производной произведения и частного. Уметь применять их при нахождении производных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теоремы производной произведения и частного. Уметь применять их при нахождении производных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Производные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формулы производных элементарных функций, используя их уметь находить производную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 сложной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понятии сложной функции, уметь находить производную сложной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3</w:t>
            </w:r>
            <w:r w:rsidRPr="00877E72">
              <w:rPr>
                <w:rFonts w:ascii="Times New Roman" w:hAnsi="Times New Roman"/>
                <w:b/>
              </w:rPr>
              <w:t xml:space="preserve"> по теме «Производная»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6. Применение производной (16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 Анализ контрольной работы. Максимум и минимум функции 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понятиях: минимум функции; максимум функции; точка минимума; точка максимума; локальный экстремум функции; критические точки; наибольшее и наименьшее значения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Уравнение касательной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уравнение касательной к графику функции, уметь составлять уравнение касательной к графику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Приближённые вычисления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вычислять приближенное значение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Возрастание и убывание функций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возрастании и убывании функции и уметь находить промежутки возрастания и убывания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промежутки возрастания и убывания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Производные высших порядков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производную второго порядка, знать в чем заключается механический смысл второй производной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Экстремум функции с единственной критической точкой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об экстремуме функции с единственной критической точкой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Задачи на максимум и минимум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решать задачи на нахождение наибольшего и наименьшего значения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Асимптоты. Дробно-линейная функция.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об асимптотах дробно-рациональной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Построение графиков функций с применением производная.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Используя производную функции, уметь строить графики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4</w:t>
            </w:r>
            <w:r w:rsidRPr="00877E72">
              <w:rPr>
                <w:rFonts w:ascii="Times New Roman" w:hAnsi="Times New Roman"/>
                <w:b/>
              </w:rPr>
              <w:t xml:space="preserve"> по теме «Применение производной»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7. Первообразная и интеграл (13 час)</w:t>
            </w: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Анализ контрольной работы. Понятие первообразной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определение первообразной.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Уметь определять является ли заданная 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функция первообразной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на нахождение первообразной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Площадь криволи</w:t>
            </w:r>
            <w:r w:rsidRPr="00877E72">
              <w:rPr>
                <w:rFonts w:ascii="Times New Roman" w:hAnsi="Times New Roman"/>
              </w:rPr>
              <w:lastRenderedPageBreak/>
              <w:t>нейной трапеции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формулу для нахождения площади 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криволинейной трапеции.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площадь криволинейной трапеции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Определенный интеграл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 xml:space="preserve">Знать понятие определенного интеграла, геометрический смысл определенного интеграла. 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Приближенное вычисление определенного интеграла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приближенном вычислении определенного интеграла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Формула Ньютона-Лейбница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формулу Ньютона-Лейбница и уметь применять ее при вычислении определенного интеграла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Свойства определенных интегралов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свойства определенных интегралов и уметь применять их при решении упражнений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применении определенных интегралов в геометрических и физических задачах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5</w:t>
            </w:r>
            <w:r w:rsidRPr="00877E72">
              <w:rPr>
                <w:rFonts w:ascii="Times New Roman" w:hAnsi="Times New Roman"/>
                <w:b/>
              </w:rPr>
              <w:t xml:space="preserve"> по теме «Первообразная и интеграл»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8. Равносильность уравнений и неравенств (4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Равносильные  преобразования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определение равносильного преобразования уравнения и основные равносильные преобразования уравнений.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Равносильные  преобразования  неравенств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определение равносильного преобразования неравенства и основные равносильные преобразования неравенств.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9. Уравнения - следствия (8 час)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Понятие уравнения-</w:t>
            </w:r>
            <w:r w:rsidRPr="00877E72">
              <w:rPr>
                <w:rFonts w:ascii="Times New Roman" w:hAnsi="Times New Roman"/>
              </w:rPr>
              <w:lastRenderedPageBreak/>
              <w:t>следствия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понятие уравнения- следствия, а также </w:t>
            </w: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какие преобразования уравнения-следствия могут привести к появлению посторонних корней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Возведение уравнения в четную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почему возведение уравнения в четную степень может привести к появлению корней, посторонних для исходного уравнения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Потенцирование  логарифмических уравнений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понятие потенцирование логарифмических уравнений, уметь его объяснять и применять при решении уравнений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Другие преобразования, приводящие к уравнению-следствию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объяснить, почему могут привести к появлению посторонних корней для исходного уравнения, преобразования: приведение подобных членов, освобождение от знаменателя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применении нескольких преобразований, приводящих к уравнению-следствию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10. Равносильность уравнений и неравенств системам (13 час)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Знать, как записывают систему уравнений и неравенств, что значит решить систему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Уравнения вида </w:t>
            </w:r>
            <w:r w:rsidRPr="00877E72">
              <w:rPr>
                <w:rFonts w:ascii="Times New Roman" w:eastAsia="Times New Roman" w:hAnsi="Times New Roman"/>
                <w:position w:val="-4"/>
              </w:rPr>
              <w:object w:dxaOrig="1920" w:dyaOrig="320">
                <v:shape id="_x0000_i1035" type="#_x0000_t75" style="width:96pt;height:15.75pt" o:ole="" filled="t">
                  <v:fill color2="black"/>
                  <v:imagedata r:id="rId24" o:title=""/>
                </v:shape>
                <o:OLEObject Type="Embed" ProgID="Equation.3" ShapeID="_x0000_i1035" DrawAspect="Content" ObjectID="_1532449716" r:id="rId25"/>
              </w:objec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решении уравнений вида</w:t>
            </w:r>
            <w:r w:rsidRPr="00877E72">
              <w:rPr>
                <w:rFonts w:ascii="Times New Roman" w:eastAsia="Times New Roman" w:hAnsi="Times New Roman"/>
                <w:position w:val="-4"/>
              </w:rPr>
              <w:object w:dxaOrig="1920" w:dyaOrig="320">
                <v:shape id="_x0000_i1036" type="#_x0000_t75" style="width:96pt;height:15.75pt" o:ole="" filled="t">
                  <v:fill color2="black"/>
                  <v:imagedata r:id="rId24" o:title=""/>
                </v:shape>
                <o:OLEObject Type="Embed" ProgID="Equation.3" ShapeID="_x0000_i1036" DrawAspect="Content" ObjectID="_1532449717" r:id="rId26"/>
              </w:objec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Неравенства вида </w:t>
            </w:r>
            <w:r w:rsidRPr="00877E72">
              <w:rPr>
                <w:rFonts w:ascii="Times New Roman" w:eastAsia="Times New Roman" w:hAnsi="Times New Roman"/>
                <w:position w:val="-4"/>
              </w:rPr>
              <w:object w:dxaOrig="1920" w:dyaOrig="320">
                <v:shape id="_x0000_i1037" type="#_x0000_t75" style="width:96pt;height:15.75pt" o:ole="" filled="t">
                  <v:fill color2="black"/>
                  <v:imagedata r:id="rId27" o:title=""/>
                </v:shape>
                <o:OLEObject Type="Embed" ProgID="Equation.3" ShapeID="_x0000_i1037" DrawAspect="Content" ObjectID="_1532449718" r:id="rId28"/>
              </w:objec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11. Равносильность уравнений на множествах (7 час)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понятия равносильности уравнений на множествах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Возведение уравнения в чётную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Возведение уравнения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Умножение уравнения на функцию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методом умножения уравнения на функцию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Другие преобразования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потенцировании и логарифмировании уравнений, приведения подобных членов, применения формул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нескольких преобразований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различными методами и способами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6</w:t>
            </w:r>
            <w:r w:rsidRPr="00877E72">
              <w:rPr>
                <w:rFonts w:ascii="Times New Roman" w:hAnsi="Times New Roman"/>
                <w:b/>
              </w:rPr>
              <w:t xml:space="preserve"> по теме «Рациональные уравнения»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12. Равносильность  неравенств на множествах</w:t>
            </w:r>
            <w:r w:rsidRPr="00877E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(7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основные понятия равносильности неравенств на множествах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Умножение неравенства на функцию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умножением на функцию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Другие преобразования неравенств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потенцировании и логарифмировании неравенств, приведения подобных членов, применения формул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Применение нескольких преобразований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различными методами и способами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нестрогие неравенства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13. Метод промежутков для уравнений и неравенств</w:t>
            </w:r>
            <w:r w:rsidRPr="00877E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(5 час)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Уравнения с моду</w:t>
            </w:r>
            <w:r w:rsidRPr="00877E72">
              <w:rPr>
                <w:rFonts w:ascii="Times New Roman" w:hAnsi="Times New Roman"/>
              </w:rPr>
              <w:lastRenderedPageBreak/>
              <w:t xml:space="preserve">лями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Уметь решать уравнения с модулем методом интервалов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Неравенства с модулями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неравенства с модулем методом интервалов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Метод интервалов для непрерывных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методе интервалов для непрерывных функций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работа №</w:t>
            </w:r>
            <w:r w:rsidR="00A76DB5">
              <w:rPr>
                <w:rFonts w:ascii="Times New Roman" w:hAnsi="Times New Roman"/>
                <w:b/>
              </w:rPr>
              <w:t>7</w:t>
            </w:r>
            <w:r w:rsidRPr="00877E72">
              <w:rPr>
                <w:rFonts w:ascii="Times New Roman" w:hAnsi="Times New Roman"/>
                <w:b/>
              </w:rPr>
              <w:t xml:space="preserve"> по теме «Рациональные уравнения и неравенства»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Тема 14. Использование свойств функции </w:t>
            </w: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при решении уравнений и неравенств (5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Использование областей существования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областей существования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Использование неотрицательности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отрицательности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Использование ограниченности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ограниченности 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Использование  монотонности и экстремумов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монотонности и экстремумовфункции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Использование свойств синуса и косинуса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 с использованием свойств синуса и косинуса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140" w:rsidRPr="00877E72" w:rsidRDefault="00141140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E72">
              <w:rPr>
                <w:rFonts w:ascii="Times New Roman" w:hAnsi="Times New Roman"/>
                <w:b/>
                <w:sz w:val="24"/>
                <w:szCs w:val="24"/>
              </w:rPr>
              <w:t>Тема 15. Системы уравнений с несколькими неизвестными (8 час)</w:t>
            </w:r>
          </w:p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Равносильность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основные понятия равносильности систем и уметь применять их при решении систем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Система-следствие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Знать основные понятия системы-следствия и уметь применять их при решении систем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Метод замены неизвестных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системы методом замены неизвестных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Нестандартные методы решения уравнений и неравенств (рассуждения)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Иметь представление о нестандартных методах решения уравнений и неравенств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A76D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Контрольная рабо</w:t>
            </w:r>
            <w:r w:rsidRPr="00877E72">
              <w:rPr>
                <w:rFonts w:ascii="Times New Roman" w:hAnsi="Times New Roman"/>
                <w:b/>
              </w:rPr>
              <w:lastRenderedPageBreak/>
              <w:t>та №</w:t>
            </w:r>
            <w:r w:rsidR="00A76DB5">
              <w:rPr>
                <w:rFonts w:ascii="Times New Roman" w:hAnsi="Times New Roman"/>
                <w:b/>
              </w:rPr>
              <w:t>8</w:t>
            </w:r>
            <w:r w:rsidRPr="00877E72">
              <w:rPr>
                <w:rFonts w:ascii="Times New Roman" w:hAnsi="Times New Roman"/>
                <w:b/>
              </w:rPr>
              <w:t xml:space="preserve"> по теме «Решение уравнений и неравенств»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Умеют применять полученный теоретический материал при решении упражнений повышен</w:t>
            </w:r>
            <w:r w:rsidRPr="00877E72">
              <w:rPr>
                <w:rFonts w:ascii="Times New Roman" w:hAnsi="Times New Roman"/>
                <w:sz w:val="20"/>
                <w:szCs w:val="20"/>
              </w:rPr>
              <w:lastRenderedPageBreak/>
              <w:t>ного уровня сложности и в нестандартных ситуациях</w:t>
            </w:r>
          </w:p>
        </w:tc>
      </w:tr>
      <w:tr w:rsidR="00141140" w:rsidRPr="00877E72" w:rsidTr="00877E72">
        <w:tc>
          <w:tcPr>
            <w:tcW w:w="9571" w:type="dxa"/>
            <w:gridSpan w:val="10"/>
          </w:tcPr>
          <w:p w:rsidR="00141140" w:rsidRPr="00877E72" w:rsidRDefault="00141140" w:rsidP="0014114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41140" w:rsidRPr="00877E72" w:rsidRDefault="00DB6C5B" w:rsidP="00141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16. Повторение(11</w:t>
            </w:r>
            <w:r w:rsidR="00141140" w:rsidRPr="00877E72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140" w:rsidRPr="00877E72" w:rsidTr="00877E72">
        <w:tc>
          <w:tcPr>
            <w:tcW w:w="954" w:type="dxa"/>
          </w:tcPr>
          <w:p w:rsidR="00141140" w:rsidRPr="00877E72" w:rsidRDefault="00141140" w:rsidP="001411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работы. Числа</w:t>
            </w:r>
            <w:r w:rsidR="00DB6C5B">
              <w:rPr>
                <w:rFonts w:ascii="Times New Roman" w:hAnsi="Times New Roman"/>
              </w:rPr>
              <w:t>.</w:t>
            </w:r>
            <w:r w:rsidR="00DB6C5B" w:rsidRPr="00877E72">
              <w:rPr>
                <w:rFonts w:ascii="Times New Roman" w:hAnsi="Times New Roman"/>
              </w:rPr>
              <w:t xml:space="preserve"> Алгебраические выражения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41140" w:rsidRPr="00877E72" w:rsidRDefault="00141140" w:rsidP="00141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значения числовых выражений</w:t>
            </w:r>
            <w:r w:rsidR="00DB6C5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B6C5B" w:rsidRPr="00877E72">
              <w:rPr>
                <w:rFonts w:ascii="Times New Roman" w:hAnsi="Times New Roman"/>
                <w:sz w:val="20"/>
                <w:szCs w:val="20"/>
              </w:rPr>
              <w:t>Уметь выполнять тождественные преобразования алгебраических выражений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 xml:space="preserve">Функции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строить и читать графики функции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простейших уравнений и неравенств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уравнения и неравенства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Производная. Применение производной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находить производную функции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Текстовые задачи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задачи на проценты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Решение уравнений и неравенств повышенного уровня сложности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Уметь решать показательные, логарифмические, иррациональные, рациональные уравнения и неравенства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DB6C5B" w:rsidRDefault="00DB6C5B" w:rsidP="00DB6C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C5B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 w:val="restart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  <w:p w:rsidR="00DB6C5B" w:rsidRPr="00877E72" w:rsidRDefault="00DB6C5B" w:rsidP="00DB6C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DB6C5B" w:rsidRDefault="00DB6C5B" w:rsidP="00DB6C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6C5B">
              <w:rPr>
                <w:rFonts w:ascii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E72">
              <w:rPr>
                <w:rFonts w:ascii="Times New Roman" w:hAnsi="Times New Roman"/>
                <w:sz w:val="20"/>
                <w:szCs w:val="20"/>
              </w:rPr>
              <w:t>Совершенствование навык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CA09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7E72">
              <w:rPr>
                <w:rFonts w:ascii="Times New Roman" w:hAnsi="Times New Roman"/>
                <w:sz w:val="20"/>
                <w:szCs w:val="20"/>
              </w:rPr>
              <w:t>самоконтроля и рефлексии</w:t>
            </w: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Подготовка к ЕГЭ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  <w:r w:rsidRPr="00877E72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C5B" w:rsidRPr="00877E72" w:rsidTr="00877E72">
        <w:tc>
          <w:tcPr>
            <w:tcW w:w="954" w:type="dxa"/>
          </w:tcPr>
          <w:p w:rsidR="00DB6C5B" w:rsidRPr="00877E72" w:rsidRDefault="00DB6C5B" w:rsidP="00DB6C5B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7E7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DB6C5B" w:rsidRPr="00877E72" w:rsidRDefault="00DB6C5B" w:rsidP="00DB6C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7E72">
              <w:rPr>
                <w:rFonts w:ascii="Times New Roman" w:hAnsi="Times New Roman"/>
                <w:b/>
                <w:sz w:val="20"/>
                <w:szCs w:val="20"/>
              </w:rPr>
              <w:t>134 часа</w:t>
            </w:r>
          </w:p>
        </w:tc>
      </w:tr>
    </w:tbl>
    <w:p w:rsidR="00D46FD0" w:rsidRDefault="00D46FD0" w:rsidP="00443DCA">
      <w:pPr>
        <w:pStyle w:val="Style1"/>
        <w:widowControl/>
        <w:spacing w:before="62"/>
        <w:ind w:left="3134"/>
        <w:jc w:val="both"/>
        <w:rPr>
          <w:rStyle w:val="FontStyle11"/>
        </w:rPr>
      </w:pPr>
    </w:p>
    <w:p w:rsidR="00D46FD0" w:rsidRPr="00DD26AD" w:rsidRDefault="00D46FD0" w:rsidP="005218D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46FD0" w:rsidRPr="0028198A" w:rsidRDefault="00D46FD0" w:rsidP="005218D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46FD0" w:rsidRPr="0028198A" w:rsidRDefault="00D46FD0" w:rsidP="005218DB">
      <w:pPr>
        <w:spacing w:after="0"/>
        <w:ind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6FD0" w:rsidRPr="00E04AE4" w:rsidRDefault="00D46FD0" w:rsidP="00443DCA">
      <w:pPr>
        <w:pStyle w:val="Style1"/>
        <w:widowControl/>
        <w:spacing w:before="62"/>
        <w:ind w:left="3134"/>
        <w:jc w:val="both"/>
        <w:rPr>
          <w:rStyle w:val="FontStyle11"/>
        </w:rPr>
      </w:pPr>
      <w:r w:rsidRPr="00E04AE4">
        <w:rPr>
          <w:rStyle w:val="FontStyle11"/>
        </w:rPr>
        <w:t>Критерии оценок по математике</w:t>
      </w:r>
    </w:p>
    <w:p w:rsidR="00D46FD0" w:rsidRPr="00E04AE4" w:rsidRDefault="00D46FD0" w:rsidP="00443DCA">
      <w:pPr>
        <w:pStyle w:val="Style7"/>
        <w:widowControl/>
        <w:spacing w:line="240" w:lineRule="exact"/>
        <w:jc w:val="center"/>
      </w:pPr>
    </w:p>
    <w:p w:rsidR="00D46FD0" w:rsidRPr="00E04AE4" w:rsidRDefault="00D46FD0" w:rsidP="00443DCA">
      <w:pPr>
        <w:pStyle w:val="Style7"/>
        <w:widowControl/>
        <w:spacing w:before="62"/>
        <w:jc w:val="center"/>
        <w:rPr>
          <w:rStyle w:val="FontStyle12"/>
          <w:sz w:val="24"/>
          <w:szCs w:val="24"/>
        </w:rPr>
      </w:pPr>
      <w:r w:rsidRPr="00E04AE4">
        <w:rPr>
          <w:rStyle w:val="FontStyle12"/>
          <w:sz w:val="24"/>
          <w:szCs w:val="24"/>
        </w:rPr>
        <w:t>Рекомендации по оценке знаний и умений учащихся по математике</w:t>
      </w:r>
    </w:p>
    <w:p w:rsidR="00D46FD0" w:rsidRPr="00E04AE4" w:rsidRDefault="00D46FD0" w:rsidP="00443DCA">
      <w:pPr>
        <w:pStyle w:val="Style3"/>
        <w:widowControl/>
        <w:spacing w:line="240" w:lineRule="exact"/>
      </w:pPr>
    </w:p>
    <w:p w:rsidR="00D46FD0" w:rsidRPr="00E04AE4" w:rsidRDefault="00D46FD0" w:rsidP="00443DCA">
      <w:pPr>
        <w:pStyle w:val="Style3"/>
        <w:widowControl/>
        <w:spacing w:before="24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Опираясь на эти рекомендации, учитель оценивает знания и умения учащихся с учетом их индивидуальных особенностей.</w:t>
      </w:r>
    </w:p>
    <w:p w:rsidR="00D46FD0" w:rsidRPr="00E04AE4" w:rsidRDefault="00D46FD0" w:rsidP="00A623AE">
      <w:pPr>
        <w:pStyle w:val="Style4"/>
        <w:widowControl/>
        <w:numPr>
          <w:ilvl w:val="0"/>
          <w:numId w:val="17"/>
        </w:numPr>
        <w:tabs>
          <w:tab w:val="left" w:pos="264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D46FD0" w:rsidRPr="00E04AE4" w:rsidRDefault="00D46FD0" w:rsidP="00A623AE">
      <w:pPr>
        <w:pStyle w:val="Style4"/>
        <w:widowControl/>
        <w:numPr>
          <w:ilvl w:val="0"/>
          <w:numId w:val="17"/>
        </w:numPr>
        <w:tabs>
          <w:tab w:val="left" w:pos="264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D46FD0" w:rsidRPr="00E04AE4" w:rsidRDefault="00D46FD0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D46FD0" w:rsidRPr="00E04AE4" w:rsidRDefault="00D46FD0" w:rsidP="00A623AE">
      <w:pPr>
        <w:pStyle w:val="Style4"/>
        <w:widowControl/>
        <w:numPr>
          <w:ilvl w:val="0"/>
          <w:numId w:val="5"/>
        </w:numPr>
        <w:tabs>
          <w:tab w:val="left" w:pos="264"/>
        </w:tabs>
        <w:spacing w:line="274" w:lineRule="exact"/>
        <w:ind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lastRenderedPageBreak/>
        <w:t>Среди погрешностей выделяются ошибки и недочеты. Погрешность считается ошибкой, если,</w:t>
      </w:r>
      <w:r>
        <w:rPr>
          <w:rStyle w:val="FontStyle13"/>
        </w:rPr>
        <w:t xml:space="preserve"> </w:t>
      </w:r>
      <w:r w:rsidRPr="00E04AE4">
        <w:rPr>
          <w:rStyle w:val="FontStyle13"/>
          <w:sz w:val="24"/>
          <w:szCs w:val="24"/>
        </w:rPr>
        <w:t>она свидетельствует о том, что ученик не овладел основными знаниями, умениями, указанными в</w:t>
      </w:r>
      <w:r>
        <w:rPr>
          <w:rStyle w:val="FontStyle13"/>
        </w:rPr>
        <w:t xml:space="preserve"> </w:t>
      </w:r>
      <w:r w:rsidRPr="00E04AE4">
        <w:rPr>
          <w:rStyle w:val="FontStyle13"/>
          <w:sz w:val="24"/>
          <w:szCs w:val="24"/>
        </w:rPr>
        <w:t>программе.</w:t>
      </w:r>
    </w:p>
    <w:p w:rsidR="00D46FD0" w:rsidRPr="00E04AE4" w:rsidRDefault="00D46FD0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D46FD0" w:rsidRPr="00E04AE4" w:rsidRDefault="00D46FD0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D46FD0" w:rsidRPr="00E04AE4" w:rsidRDefault="00D46FD0" w:rsidP="00A623AE">
      <w:pPr>
        <w:pStyle w:val="Style4"/>
        <w:widowControl/>
        <w:numPr>
          <w:ilvl w:val="0"/>
          <w:numId w:val="5"/>
        </w:numPr>
        <w:tabs>
          <w:tab w:val="left" w:pos="264"/>
        </w:tabs>
        <w:spacing w:line="274" w:lineRule="exact"/>
        <w:ind w:firstLine="426"/>
        <w:jc w:val="lef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D46FD0" w:rsidRPr="00E04AE4" w:rsidRDefault="00D46FD0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D46FD0" w:rsidRPr="00E04AE4" w:rsidRDefault="00D46FD0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Решение задачи считается безупречным, если правильно выбран способ решения, само </w:t>
      </w:r>
      <w:r w:rsidRPr="00E04AE4">
        <w:rPr>
          <w:rStyle w:val="FontStyle13"/>
          <w:sz w:val="24"/>
          <w:szCs w:val="24"/>
        </w:rPr>
        <w:softHyphen/>
        <w:t>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D46FD0" w:rsidRPr="00E04AE4" w:rsidRDefault="00D46FD0" w:rsidP="00A623AE">
      <w:pPr>
        <w:pStyle w:val="Style4"/>
        <w:widowControl/>
        <w:numPr>
          <w:ilvl w:val="0"/>
          <w:numId w:val="17"/>
        </w:numPr>
        <w:tabs>
          <w:tab w:val="left" w:pos="322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D46FD0" w:rsidRPr="00E04AE4" w:rsidRDefault="00D46FD0" w:rsidP="00A623AE">
      <w:pPr>
        <w:pStyle w:val="Style4"/>
        <w:widowControl/>
        <w:numPr>
          <w:ilvl w:val="0"/>
          <w:numId w:val="17"/>
        </w:numPr>
        <w:tabs>
          <w:tab w:val="left" w:pos="322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D46FD0" w:rsidRPr="00E04AE4" w:rsidRDefault="00D46FD0" w:rsidP="00443DCA">
      <w:pPr>
        <w:pStyle w:val="Style7"/>
        <w:widowControl/>
        <w:spacing w:line="240" w:lineRule="exact"/>
        <w:jc w:val="center"/>
      </w:pPr>
    </w:p>
    <w:p w:rsidR="00D46FD0" w:rsidRPr="00E04AE4" w:rsidRDefault="00D46FD0" w:rsidP="00443DCA">
      <w:pPr>
        <w:pStyle w:val="Style7"/>
        <w:widowControl/>
        <w:spacing w:before="34"/>
        <w:jc w:val="center"/>
        <w:rPr>
          <w:rStyle w:val="FontStyle12"/>
          <w:i w:val="0"/>
          <w:sz w:val="24"/>
          <w:szCs w:val="24"/>
        </w:rPr>
      </w:pPr>
      <w:r w:rsidRPr="00E04AE4">
        <w:rPr>
          <w:rStyle w:val="FontStyle12"/>
          <w:i w:val="0"/>
          <w:sz w:val="24"/>
          <w:szCs w:val="24"/>
        </w:rPr>
        <w:t>Критерии ошибок</w:t>
      </w:r>
    </w:p>
    <w:p w:rsidR="00D46FD0" w:rsidRPr="00E04AE4" w:rsidRDefault="00D46FD0" w:rsidP="00443DCA">
      <w:pPr>
        <w:pStyle w:val="Style3"/>
        <w:widowControl/>
        <w:spacing w:line="240" w:lineRule="exact"/>
        <w:ind w:firstLine="701"/>
      </w:pPr>
    </w:p>
    <w:p w:rsidR="00D46FD0" w:rsidRPr="00E04AE4" w:rsidRDefault="00D46FD0" w:rsidP="00443DC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недочеты.</w:t>
      </w:r>
    </w:p>
    <w:p w:rsidR="00D46FD0" w:rsidRPr="00E04AE4" w:rsidRDefault="00D46FD0" w:rsidP="00443DC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04AE4">
        <w:rPr>
          <w:rFonts w:ascii="Times New Roman" w:hAnsi="Times New Roman"/>
          <w:sz w:val="24"/>
          <w:szCs w:val="24"/>
          <w:u w:val="single"/>
        </w:rPr>
        <w:t>Грубыми считаются ошибки: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применять знания, алгоритмы при решении задач;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равнозначные им ошибки;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D46FD0" w:rsidRPr="00E04AE4" w:rsidRDefault="00D46FD0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логические ошибки.</w:t>
      </w:r>
    </w:p>
    <w:p w:rsidR="00D46FD0" w:rsidRPr="00E04AE4" w:rsidRDefault="00D46FD0" w:rsidP="00443DC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AE4">
        <w:rPr>
          <w:rFonts w:ascii="Times New Roman" w:hAnsi="Times New Roman"/>
          <w:i/>
          <w:sz w:val="24"/>
          <w:szCs w:val="24"/>
          <w:u w:val="single"/>
        </w:rPr>
        <w:t>К негрубым ошибкам относятся:</w:t>
      </w:r>
    </w:p>
    <w:p w:rsidR="00D46FD0" w:rsidRPr="00E04AE4" w:rsidRDefault="00D46FD0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D46FD0" w:rsidRPr="00E04AE4" w:rsidRDefault="00D46FD0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неточность графика;</w:t>
      </w:r>
    </w:p>
    <w:p w:rsidR="00D46FD0" w:rsidRPr="00E04AE4" w:rsidRDefault="00D46FD0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D46FD0" w:rsidRPr="00E04AE4" w:rsidRDefault="00D46FD0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D46FD0" w:rsidRPr="00E04AE4" w:rsidRDefault="00D46FD0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D46FD0" w:rsidRPr="00E04AE4" w:rsidRDefault="00D46FD0" w:rsidP="00443DC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AE4">
        <w:rPr>
          <w:rFonts w:ascii="Times New Roman" w:hAnsi="Times New Roman"/>
          <w:i/>
          <w:sz w:val="24"/>
          <w:szCs w:val="24"/>
          <w:u w:val="single"/>
        </w:rPr>
        <w:t>Недочетами являются:</w:t>
      </w:r>
    </w:p>
    <w:p w:rsidR="00D46FD0" w:rsidRPr="00E04AE4" w:rsidRDefault="00D46FD0" w:rsidP="00A623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D46FD0" w:rsidRPr="00E04AE4" w:rsidRDefault="00D46FD0" w:rsidP="00A623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D46FD0" w:rsidRPr="00E04AE4" w:rsidRDefault="00D46FD0" w:rsidP="00443DCA">
      <w:pPr>
        <w:pStyle w:val="Style3"/>
        <w:widowControl/>
        <w:spacing w:before="24" w:line="278" w:lineRule="exact"/>
        <w:ind w:firstLine="701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D46FD0" w:rsidRPr="00E04AE4" w:rsidRDefault="00D46FD0" w:rsidP="00443DCA">
      <w:pPr>
        <w:pStyle w:val="Style3"/>
        <w:widowControl/>
        <w:spacing w:line="278" w:lineRule="exact"/>
        <w:ind w:firstLine="701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D46FD0" w:rsidRPr="00E04AE4" w:rsidRDefault="00D46FD0" w:rsidP="00443DCA">
      <w:pPr>
        <w:pStyle w:val="Style3"/>
        <w:widowControl/>
        <w:spacing w:line="278" w:lineRule="exact"/>
        <w:ind w:firstLine="701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недочетам относятся: нерациональное решение, описки, недостаточность или отсутствие пояснений, обоснований в решениях</w:t>
      </w:r>
    </w:p>
    <w:p w:rsidR="00D46FD0" w:rsidRPr="00E04AE4" w:rsidRDefault="00D46FD0" w:rsidP="00443DCA">
      <w:pPr>
        <w:pStyle w:val="Style7"/>
        <w:widowControl/>
        <w:spacing w:line="240" w:lineRule="exact"/>
        <w:jc w:val="center"/>
      </w:pPr>
    </w:p>
    <w:p w:rsidR="00D46FD0" w:rsidRPr="00E04AE4" w:rsidRDefault="00D46FD0" w:rsidP="00443DCA">
      <w:pPr>
        <w:pStyle w:val="Style7"/>
        <w:widowControl/>
        <w:spacing w:before="43"/>
        <w:jc w:val="center"/>
        <w:rPr>
          <w:rStyle w:val="FontStyle12"/>
          <w:sz w:val="24"/>
          <w:szCs w:val="24"/>
        </w:rPr>
      </w:pPr>
      <w:r w:rsidRPr="00E04AE4">
        <w:rPr>
          <w:rStyle w:val="FontStyle12"/>
          <w:sz w:val="24"/>
          <w:szCs w:val="24"/>
        </w:rPr>
        <w:t>Оценка устных ответов учащихся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62"/>
        <w:jc w:val="lef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Ответ оценивается </w:t>
      </w:r>
      <w:r w:rsidRPr="00E04AE4">
        <w:rPr>
          <w:rStyle w:val="FontStyle14"/>
          <w:sz w:val="24"/>
          <w:szCs w:val="24"/>
          <w:u w:val="single"/>
        </w:rPr>
        <w:t>отметкой «5»</w:t>
      </w:r>
      <w:r w:rsidRPr="00E04AE4">
        <w:rPr>
          <w:rStyle w:val="FontStyle14"/>
          <w:sz w:val="24"/>
          <w:szCs w:val="24"/>
        </w:rPr>
        <w:t xml:space="preserve">, </w:t>
      </w:r>
      <w:r w:rsidRPr="00E04AE4">
        <w:rPr>
          <w:rStyle w:val="FontStyle13"/>
          <w:sz w:val="24"/>
          <w:szCs w:val="24"/>
        </w:rPr>
        <w:t>если ученик:</w:t>
      </w:r>
    </w:p>
    <w:p w:rsidR="00D46FD0" w:rsidRPr="00E04AE4" w:rsidRDefault="00D46FD0" w:rsidP="00A623AE">
      <w:pPr>
        <w:pStyle w:val="Style5"/>
        <w:widowControl/>
        <w:numPr>
          <w:ilvl w:val="0"/>
          <w:numId w:val="6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 xml:space="preserve">полно раскрыл содержание материала в объеме, предусмотренном программой и учебником, </w:t>
      </w:r>
    </w:p>
    <w:p w:rsidR="00D46FD0" w:rsidRPr="00E04AE4" w:rsidRDefault="00D46FD0" w:rsidP="00A623AE">
      <w:pPr>
        <w:pStyle w:val="Style5"/>
        <w:widowControl/>
        <w:numPr>
          <w:ilvl w:val="0"/>
          <w:numId w:val="6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изложил материал грамотным языком в определенной логической последовательности, точно</w:t>
      </w:r>
    </w:p>
    <w:p w:rsidR="00D46FD0" w:rsidRPr="00E04AE4" w:rsidRDefault="00D46FD0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используя математическую терминологию и символику; </w:t>
      </w:r>
    </w:p>
    <w:p w:rsidR="00D46FD0" w:rsidRPr="00E04AE4" w:rsidRDefault="00D46FD0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D46FD0" w:rsidRPr="00E04AE4" w:rsidRDefault="00D46FD0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показал   умение   иллюстрировать   теоретические   положения   конкретными   примерами,</w:t>
      </w:r>
    </w:p>
    <w:p w:rsidR="00D46FD0" w:rsidRPr="00E04AE4" w:rsidRDefault="00D46FD0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применять их в новой ситуации при выполнении практического задания; </w:t>
      </w:r>
    </w:p>
    <w:p w:rsidR="00D46FD0" w:rsidRPr="00E04AE4" w:rsidRDefault="00D46FD0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продемонстрировал усвоение ранее изученных сопутствующих вопросов, сформированность</w:t>
      </w:r>
    </w:p>
    <w:p w:rsidR="00D46FD0" w:rsidRPr="00E04AE4" w:rsidRDefault="00D46FD0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и устойчивость используемых при отработке умений и навыков; </w:t>
      </w:r>
    </w:p>
    <w:p w:rsidR="00D46FD0" w:rsidRPr="00E04AE4" w:rsidRDefault="00D46FD0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отвечал самостоятельно без наводящих вопросов учителя. Возможны одна - две неточности</w:t>
      </w:r>
    </w:p>
    <w:p w:rsidR="00D46FD0" w:rsidRPr="00E04AE4" w:rsidRDefault="00D46FD0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при освещении второстепенных вопросов или в выкладках, которые ученик легко исправил по</w:t>
      </w:r>
    </w:p>
    <w:p w:rsidR="00D46FD0" w:rsidRPr="00E04AE4" w:rsidRDefault="00D46FD0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замечанию учителя.</w:t>
      </w:r>
    </w:p>
    <w:p w:rsidR="00D46FD0" w:rsidRPr="00E04AE4" w:rsidRDefault="00D46FD0" w:rsidP="00443DCA">
      <w:pPr>
        <w:pStyle w:val="Style5"/>
        <w:widowControl/>
        <w:spacing w:line="240" w:lineRule="exact"/>
      </w:pPr>
    </w:p>
    <w:p w:rsidR="00D46FD0" w:rsidRPr="00E04AE4" w:rsidRDefault="00D46FD0" w:rsidP="00443DCA">
      <w:pPr>
        <w:pStyle w:val="Style5"/>
        <w:widowControl/>
        <w:spacing w:before="34" w:line="274" w:lineRule="exac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Ответ оценивается </w:t>
      </w:r>
      <w:r w:rsidRPr="00E04AE4">
        <w:rPr>
          <w:rStyle w:val="FontStyle14"/>
          <w:sz w:val="24"/>
          <w:szCs w:val="24"/>
          <w:u w:val="single"/>
        </w:rPr>
        <w:t>отметкой «4»</w:t>
      </w:r>
      <w:r w:rsidRPr="00E04AE4">
        <w:rPr>
          <w:rStyle w:val="FontStyle14"/>
          <w:sz w:val="24"/>
          <w:szCs w:val="24"/>
        </w:rPr>
        <w:t xml:space="preserve">, </w:t>
      </w:r>
      <w:r w:rsidRPr="00E04AE4">
        <w:rPr>
          <w:rStyle w:val="FontStyle13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D46FD0" w:rsidRPr="00E04AE4" w:rsidRDefault="00D46FD0" w:rsidP="00A623AE">
      <w:pPr>
        <w:pStyle w:val="Style6"/>
        <w:widowControl/>
        <w:numPr>
          <w:ilvl w:val="0"/>
          <w:numId w:val="7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в изложении допущены небольшие пробелы, не исказившие математическое содержание ответа;</w:t>
      </w:r>
    </w:p>
    <w:p w:rsidR="00D46FD0" w:rsidRPr="00E04AE4" w:rsidRDefault="00D46FD0" w:rsidP="00A623AE">
      <w:pPr>
        <w:pStyle w:val="Style6"/>
        <w:widowControl/>
        <w:numPr>
          <w:ilvl w:val="0"/>
          <w:numId w:val="7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D46FD0" w:rsidRPr="00E04AE4" w:rsidRDefault="00D46FD0" w:rsidP="00A623AE">
      <w:pPr>
        <w:pStyle w:val="Style6"/>
        <w:widowControl/>
        <w:numPr>
          <w:ilvl w:val="0"/>
          <w:numId w:val="7"/>
        </w:numPr>
        <w:spacing w:line="274" w:lineRule="exac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29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lastRenderedPageBreak/>
        <w:t>Отметка «3»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 в следующих случаях:</w:t>
      </w:r>
    </w:p>
    <w:p w:rsidR="00D46FD0" w:rsidRPr="00E04AE4" w:rsidRDefault="00D46FD0" w:rsidP="00A623AE">
      <w:pPr>
        <w:pStyle w:val="Style6"/>
        <w:widowControl/>
        <w:numPr>
          <w:ilvl w:val="0"/>
          <w:numId w:val="8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неполно или непоследовательно раскрыто содержание материала, по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D46FD0" w:rsidRPr="00E04AE4" w:rsidRDefault="00D46FD0" w:rsidP="00A623AE">
      <w:pPr>
        <w:pStyle w:val="Style2"/>
        <w:widowControl/>
        <w:numPr>
          <w:ilvl w:val="0"/>
          <w:numId w:val="8"/>
        </w:numPr>
        <w:spacing w:line="274" w:lineRule="exact"/>
        <w:ind w:hanging="294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  <w:lang w:eastAsia="en-US"/>
        </w:rPr>
        <w:t xml:space="preserve">имелись затруднения или допущены ошибки  в определении  понятий, использовании </w:t>
      </w:r>
      <w:r w:rsidRPr="00E04AE4">
        <w:rPr>
          <w:rStyle w:val="FontStyle13"/>
          <w:sz w:val="24"/>
          <w:szCs w:val="24"/>
        </w:rPr>
        <w:t>математической терминологии, чертежах, выкладках, исправленные после нескольких наводящих вопросов учителя;</w:t>
      </w:r>
    </w:p>
    <w:p w:rsidR="00D46FD0" w:rsidRPr="00E04AE4" w:rsidRDefault="00D46FD0" w:rsidP="00A623AE">
      <w:pPr>
        <w:pStyle w:val="Style8"/>
        <w:widowControl/>
        <w:numPr>
          <w:ilvl w:val="0"/>
          <w:numId w:val="8"/>
        </w:numPr>
        <w:ind w:hanging="294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D46FD0" w:rsidRPr="00E04AE4" w:rsidRDefault="00D46FD0" w:rsidP="00A623AE">
      <w:pPr>
        <w:pStyle w:val="Style8"/>
        <w:widowControl/>
        <w:numPr>
          <w:ilvl w:val="0"/>
          <w:numId w:val="8"/>
        </w:numPr>
        <w:ind w:hanging="294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29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«2»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 в следующих случаях:</w:t>
      </w:r>
    </w:p>
    <w:p w:rsidR="00D46FD0" w:rsidRPr="00E04AE4" w:rsidRDefault="00D46FD0" w:rsidP="00A623AE">
      <w:pPr>
        <w:pStyle w:val="Style2"/>
        <w:widowControl/>
        <w:numPr>
          <w:ilvl w:val="0"/>
          <w:numId w:val="9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не раскрыто основное содержание учебного материала;</w:t>
      </w:r>
    </w:p>
    <w:p w:rsidR="00D46FD0" w:rsidRPr="00E04AE4" w:rsidRDefault="00D46FD0" w:rsidP="00A623AE">
      <w:pPr>
        <w:pStyle w:val="Style2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обнаружено незнание или непонимание учеником большей или наиболее важной части учебного материала;</w:t>
      </w:r>
    </w:p>
    <w:p w:rsidR="00D46FD0" w:rsidRPr="00E04AE4" w:rsidRDefault="00D46FD0" w:rsidP="00A623AE">
      <w:pPr>
        <w:pStyle w:val="Style2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38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«1»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D46FD0" w:rsidRPr="00E04AE4" w:rsidRDefault="00D46FD0" w:rsidP="00A623AE">
      <w:pPr>
        <w:pStyle w:val="Style6"/>
        <w:widowControl/>
        <w:numPr>
          <w:ilvl w:val="0"/>
          <w:numId w:val="10"/>
        </w:numPr>
        <w:spacing w:line="274" w:lineRule="exact"/>
        <w:ind w:left="709" w:hanging="283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46FD0" w:rsidRPr="00E04AE4" w:rsidRDefault="00D46FD0" w:rsidP="00443DCA">
      <w:pPr>
        <w:pStyle w:val="Style7"/>
        <w:widowControl/>
        <w:spacing w:line="240" w:lineRule="exact"/>
        <w:jc w:val="center"/>
      </w:pPr>
    </w:p>
    <w:p w:rsidR="00D46FD0" w:rsidRPr="00E04AE4" w:rsidRDefault="00D46FD0" w:rsidP="00443DCA">
      <w:pPr>
        <w:pStyle w:val="Style7"/>
        <w:widowControl/>
        <w:spacing w:before="48"/>
        <w:jc w:val="center"/>
        <w:rPr>
          <w:rStyle w:val="FontStyle12"/>
          <w:sz w:val="24"/>
          <w:szCs w:val="24"/>
        </w:rPr>
      </w:pPr>
      <w:r w:rsidRPr="00E04AE4">
        <w:rPr>
          <w:rStyle w:val="FontStyle12"/>
          <w:sz w:val="24"/>
          <w:szCs w:val="24"/>
        </w:rPr>
        <w:t>Оценка письменных работ учащихся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53" w:line="269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«5»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D46FD0" w:rsidRPr="00E04AE4" w:rsidRDefault="00D46FD0" w:rsidP="00A623AE">
      <w:pPr>
        <w:pStyle w:val="Style2"/>
        <w:widowControl/>
        <w:numPr>
          <w:ilvl w:val="0"/>
          <w:numId w:val="11"/>
        </w:numPr>
        <w:spacing w:line="269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работа выполнена полностью;</w:t>
      </w:r>
    </w:p>
    <w:p w:rsidR="00D46FD0" w:rsidRPr="00E04AE4" w:rsidRDefault="00D46FD0" w:rsidP="00A623AE">
      <w:pPr>
        <w:pStyle w:val="Style5"/>
        <w:widowControl/>
        <w:numPr>
          <w:ilvl w:val="0"/>
          <w:numId w:val="11"/>
        </w:numPr>
        <w:spacing w:line="269" w:lineRule="exact"/>
        <w:jc w:val="lef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 xml:space="preserve">в логических рассуждениях и обосновании решения нет пробелов и ошибок; </w:t>
      </w:r>
      <w:r w:rsidRPr="00E04AE4">
        <w:rPr>
          <w:rStyle w:val="FontStyle12"/>
          <w:spacing w:val="-20"/>
          <w:sz w:val="24"/>
          <w:szCs w:val="24"/>
          <w:lang w:eastAsia="en-US"/>
        </w:rPr>
        <w:t>•</w:t>
      </w:r>
      <w:r w:rsidRPr="00E04AE4">
        <w:rPr>
          <w:rStyle w:val="FontStyle12"/>
          <w:spacing w:val="-20"/>
          <w:sz w:val="24"/>
          <w:szCs w:val="24"/>
          <w:lang w:val="en-US" w:eastAsia="en-US"/>
        </w:rPr>
        <w:t>S</w:t>
      </w:r>
      <w:r w:rsidRPr="00E04AE4">
        <w:rPr>
          <w:rStyle w:val="FontStyle12"/>
          <w:sz w:val="24"/>
          <w:szCs w:val="24"/>
          <w:lang w:eastAsia="en-US"/>
        </w:rPr>
        <w:t xml:space="preserve"> </w:t>
      </w:r>
      <w:r w:rsidRPr="00E04AE4">
        <w:rPr>
          <w:rStyle w:val="FontStyle13"/>
          <w:sz w:val="24"/>
          <w:szCs w:val="24"/>
          <w:lang w:eastAsia="en-US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D46FD0" w:rsidRPr="00E04AE4" w:rsidRDefault="00D46FD0" w:rsidP="00443DCA">
      <w:pPr>
        <w:pStyle w:val="Style5"/>
        <w:widowControl/>
        <w:spacing w:line="240" w:lineRule="exact"/>
      </w:pPr>
    </w:p>
    <w:p w:rsidR="00D46FD0" w:rsidRPr="00E04AE4" w:rsidRDefault="00D46FD0" w:rsidP="00443DCA">
      <w:pPr>
        <w:pStyle w:val="Style5"/>
        <w:widowControl/>
        <w:spacing w:before="58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«4»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D46FD0" w:rsidRPr="00E04AE4" w:rsidRDefault="00D46FD0" w:rsidP="00A623AE">
      <w:pPr>
        <w:pStyle w:val="Style6"/>
        <w:widowControl/>
        <w:numPr>
          <w:ilvl w:val="0"/>
          <w:numId w:val="12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46FD0" w:rsidRPr="00E04AE4" w:rsidRDefault="00D46FD0" w:rsidP="00A623AE">
      <w:pPr>
        <w:pStyle w:val="Style6"/>
        <w:widowControl/>
        <w:numPr>
          <w:ilvl w:val="0"/>
          <w:numId w:val="12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34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«3»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D46FD0" w:rsidRPr="00E04AE4" w:rsidRDefault="00D46FD0" w:rsidP="00A623AE">
      <w:pPr>
        <w:pStyle w:val="Style6"/>
        <w:widowControl/>
        <w:numPr>
          <w:ilvl w:val="0"/>
          <w:numId w:val="13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24" w:line="278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«2»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D46FD0" w:rsidRPr="00E04AE4" w:rsidRDefault="00D46FD0" w:rsidP="00A623AE">
      <w:pPr>
        <w:pStyle w:val="Style6"/>
        <w:widowControl/>
        <w:numPr>
          <w:ilvl w:val="0"/>
          <w:numId w:val="13"/>
        </w:numPr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D46FD0" w:rsidRPr="00E04AE4" w:rsidRDefault="00D46FD0" w:rsidP="00443DCA">
      <w:pPr>
        <w:pStyle w:val="Style5"/>
        <w:widowControl/>
        <w:spacing w:line="240" w:lineRule="exact"/>
        <w:jc w:val="left"/>
      </w:pPr>
    </w:p>
    <w:p w:rsidR="00D46FD0" w:rsidRPr="00E04AE4" w:rsidRDefault="00D46FD0" w:rsidP="00443DCA">
      <w:pPr>
        <w:pStyle w:val="Style5"/>
        <w:widowControl/>
        <w:spacing w:before="34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«1»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D46FD0" w:rsidRPr="00E04AE4" w:rsidRDefault="00D46FD0" w:rsidP="00A623AE">
      <w:pPr>
        <w:pStyle w:val="Style6"/>
        <w:widowControl/>
        <w:numPr>
          <w:ilvl w:val="0"/>
          <w:numId w:val="13"/>
        </w:numPr>
        <w:spacing w:line="274" w:lineRule="exac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lastRenderedPageBreak/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D46FD0" w:rsidRDefault="00D46FD0" w:rsidP="00443DCA">
      <w:pPr>
        <w:pStyle w:val="Default"/>
        <w:ind w:firstLine="426"/>
        <w:jc w:val="center"/>
        <w:rPr>
          <w:b/>
          <w:bCs/>
          <w:lang w:val="ru-RU"/>
        </w:rPr>
      </w:pPr>
    </w:p>
    <w:p w:rsidR="00D46FD0" w:rsidRPr="003125B5" w:rsidRDefault="00D46FD0" w:rsidP="005E008A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125B5">
        <w:rPr>
          <w:rFonts w:ascii="Times New Roman" w:hAnsi="Times New Roman"/>
          <w:b/>
          <w:bCs/>
          <w:sz w:val="24"/>
          <w:szCs w:val="24"/>
          <w:lang w:eastAsia="ru-RU"/>
        </w:rPr>
        <w:t>Литература:</w:t>
      </w:r>
    </w:p>
    <w:p w:rsidR="00D46FD0" w:rsidRPr="003125B5" w:rsidRDefault="00D46FD0" w:rsidP="005E008A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3125B5">
        <w:rPr>
          <w:rFonts w:ascii="Times New Roman" w:hAnsi="Times New Roman"/>
          <w:sz w:val="24"/>
          <w:szCs w:val="24"/>
          <w:lang w:eastAsia="ru-RU"/>
        </w:rPr>
        <w:t>1. Стандарт среднего (полного) общего образования по математике, профильный уровень.</w:t>
      </w:r>
      <w:r w:rsidRPr="003125B5">
        <w:rPr>
          <w:rFonts w:ascii="Times New Roman" w:hAnsi="Times New Roman"/>
          <w:sz w:val="24"/>
          <w:szCs w:val="24"/>
          <w:lang w:eastAsia="ru-RU"/>
        </w:rPr>
        <w:br/>
        <w:t>2. Примерная программа  среднего (полного) общего образования на профильном уровне. Математика.</w:t>
      </w:r>
      <w:r w:rsidRPr="003125B5">
        <w:rPr>
          <w:rFonts w:ascii="Times New Roman" w:hAnsi="Times New Roman"/>
          <w:sz w:val="24"/>
          <w:szCs w:val="24"/>
          <w:lang w:eastAsia="ru-RU"/>
        </w:rPr>
        <w:br/>
        <w:t>3. Программы общеобразовательных учреждений «Алгебра и начала анализа 10-11 классы» автора Т.А. Бурмистровой.</w:t>
      </w:r>
      <w:r w:rsidRPr="003125B5">
        <w:rPr>
          <w:rFonts w:ascii="Times New Roman" w:hAnsi="Times New Roman"/>
          <w:sz w:val="24"/>
          <w:szCs w:val="24"/>
          <w:lang w:eastAsia="ru-RU"/>
        </w:rPr>
        <w:br/>
        <w:t>4. С.М. Никольский, М.К. Потапов,  и другие «Алгебра и начала математического  анализа, 10 класс», базовый и профильный уровни. Просвещение, 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125B5">
        <w:rPr>
          <w:rFonts w:ascii="Times New Roman" w:hAnsi="Times New Roman"/>
          <w:sz w:val="24"/>
          <w:szCs w:val="24"/>
          <w:lang w:eastAsia="ru-RU"/>
        </w:rPr>
        <w:t>г.</w:t>
      </w:r>
      <w:r w:rsidRPr="003125B5">
        <w:rPr>
          <w:rFonts w:ascii="Times New Roman" w:hAnsi="Times New Roman"/>
          <w:sz w:val="24"/>
          <w:szCs w:val="24"/>
          <w:lang w:eastAsia="ru-RU"/>
        </w:rPr>
        <w:br/>
        <w:t>5. С.М. Никольский, М.К. Потапов,  и другие «Алгебра и начала математического  анализа, 11 класс», Просвещение,  201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125B5">
        <w:rPr>
          <w:rFonts w:ascii="Times New Roman" w:hAnsi="Times New Roman"/>
          <w:sz w:val="24"/>
          <w:szCs w:val="24"/>
          <w:lang w:eastAsia="ru-RU"/>
        </w:rPr>
        <w:t>г.</w:t>
      </w:r>
    </w:p>
    <w:p w:rsidR="00D46FD0" w:rsidRPr="003125B5" w:rsidRDefault="00D46FD0" w:rsidP="005E008A">
      <w:pPr>
        <w:pStyle w:val="a3"/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46FD0" w:rsidRPr="00BF4FCF" w:rsidRDefault="00D46FD0" w:rsidP="00443DC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D46FD0" w:rsidRDefault="00D46FD0" w:rsidP="00443DC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D0" w:rsidRPr="00BF4FCF" w:rsidRDefault="00D46FD0" w:rsidP="00A623AE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29" w:history="1"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</w:rPr>
          <w:t>://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uztest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D46FD0" w:rsidRPr="00BF4FCF" w:rsidRDefault="00D46FD0" w:rsidP="00A623AE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30" w:history="1">
        <w:r w:rsidRPr="00BF4FCF">
          <w:rPr>
            <w:rStyle w:val="ac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c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c"/>
            <w:rFonts w:ascii="Times New Roman" w:hAnsi="Times New Roman"/>
            <w:sz w:val="24"/>
            <w:szCs w:val="24"/>
          </w:rPr>
          <w:t>о/</w:t>
        </w:r>
      </w:hyperlink>
    </w:p>
    <w:p w:rsidR="00D46FD0" w:rsidRPr="00BF4FCF" w:rsidRDefault="00D46FD0" w:rsidP="00A623AE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D46FD0" w:rsidRPr="00BF4FCF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D46FD0" w:rsidRPr="00BF4FCF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D46FD0" w:rsidRPr="003125B5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31" w:history="1">
        <w:r w:rsidRPr="005548D0">
          <w:rPr>
            <w:rStyle w:val="ac"/>
            <w:rFonts w:ascii="Times New Roman" w:hAnsi="Times New Roman"/>
            <w:sz w:val="24"/>
            <w:szCs w:val="24"/>
          </w:rPr>
          <w:t>http://www.etudes.ru/</w:t>
        </w:r>
      </w:hyperlink>
    </w:p>
    <w:p w:rsidR="00D46FD0" w:rsidRPr="003125B5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32" w:history="1">
        <w:r w:rsidRPr="005548D0">
          <w:rPr>
            <w:rStyle w:val="ac"/>
          </w:rPr>
          <w:t>http://school-collection.edu.ru/</w:t>
        </w:r>
      </w:hyperlink>
    </w:p>
    <w:p w:rsidR="00D46FD0" w:rsidRPr="003125B5" w:rsidRDefault="002B07CB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D46FD0" w:rsidRPr="005548D0">
          <w:rPr>
            <w:rStyle w:val="ac"/>
          </w:rPr>
          <w:t>http://www.matematika-na.ru/index.php</w:t>
        </w:r>
      </w:hyperlink>
    </w:p>
    <w:p w:rsidR="00D46FD0" w:rsidRPr="003125B5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D46FD0" w:rsidRPr="006D4A15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6D4A15">
        <w:rPr>
          <w:rFonts w:ascii="Times New Roman" w:hAnsi="Times New Roman"/>
          <w:lang w:val="en-US"/>
        </w:rPr>
        <w:t>www.fipi.ru ege.edu.ru</w:t>
      </w:r>
    </w:p>
    <w:p w:rsidR="00D46FD0" w:rsidRPr="003125B5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4A15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D46FD0" w:rsidRPr="003125B5" w:rsidRDefault="00D46F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>1september.ru www.math.ru</w:t>
      </w:r>
    </w:p>
    <w:sectPr w:rsidR="00D46FD0" w:rsidRPr="003125B5" w:rsidSect="00DC50D8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CB" w:rsidRPr="00DD4A18" w:rsidRDefault="002B07CB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B07CB" w:rsidRPr="00DD4A18" w:rsidRDefault="002B07CB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40" w:rsidRDefault="0014114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8C1">
      <w:rPr>
        <w:noProof/>
      </w:rPr>
      <w:t>4</w:t>
    </w:r>
    <w:r>
      <w:rPr>
        <w:noProof/>
      </w:rPr>
      <w:fldChar w:fldCharType="end"/>
    </w:r>
  </w:p>
  <w:p w:rsidR="00141140" w:rsidRDefault="0014114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CB" w:rsidRPr="00DD4A18" w:rsidRDefault="002B07CB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B07CB" w:rsidRPr="00DD4A18" w:rsidRDefault="002B07CB" w:rsidP="00DD4A18">
      <w:pPr>
        <w:pStyle w:val="a8"/>
        <w:rPr>
          <w:rFonts w:ascii="Calibri" w:hAnsi="Calibri"/>
          <w:b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C71D6"/>
    <w:multiLevelType w:val="multilevel"/>
    <w:tmpl w:val="BD0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1319"/>
    <w:multiLevelType w:val="multilevel"/>
    <w:tmpl w:val="ACE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14067"/>
    <w:multiLevelType w:val="multilevel"/>
    <w:tmpl w:val="FD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48EF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B244AF"/>
    <w:multiLevelType w:val="multilevel"/>
    <w:tmpl w:val="801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84C78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3714336D"/>
    <w:multiLevelType w:val="multilevel"/>
    <w:tmpl w:val="3E0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75B42"/>
    <w:multiLevelType w:val="multilevel"/>
    <w:tmpl w:val="78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B91"/>
    <w:multiLevelType w:val="multilevel"/>
    <w:tmpl w:val="969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D021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D545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A3717C"/>
    <w:multiLevelType w:val="multilevel"/>
    <w:tmpl w:val="F8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>
    <w:nsid w:val="59E56021"/>
    <w:multiLevelType w:val="multilevel"/>
    <w:tmpl w:val="2C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17621"/>
    <w:multiLevelType w:val="multilevel"/>
    <w:tmpl w:val="5FA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6A4243A6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8"/>
  </w:num>
  <w:num w:numId="8">
    <w:abstractNumId w:val="37"/>
  </w:num>
  <w:num w:numId="9">
    <w:abstractNumId w:val="21"/>
  </w:num>
  <w:num w:numId="10">
    <w:abstractNumId w:val="28"/>
  </w:num>
  <w:num w:numId="11">
    <w:abstractNumId w:val="39"/>
  </w:num>
  <w:num w:numId="12">
    <w:abstractNumId w:val="10"/>
  </w:num>
  <w:num w:numId="13">
    <w:abstractNumId w:val="33"/>
  </w:num>
  <w:num w:numId="14">
    <w:abstractNumId w:val="38"/>
  </w:num>
  <w:num w:numId="15">
    <w:abstractNumId w:val="7"/>
  </w:num>
  <w:num w:numId="16">
    <w:abstractNumId w:val="27"/>
  </w:num>
  <w:num w:numId="17">
    <w:abstractNumId w:val="2"/>
  </w:num>
  <w:num w:numId="18">
    <w:abstractNumId w:val="35"/>
  </w:num>
  <w:num w:numId="19">
    <w:abstractNumId w:val="24"/>
  </w:num>
  <w:num w:numId="20">
    <w:abstractNumId w:val="9"/>
  </w:num>
  <w:num w:numId="21">
    <w:abstractNumId w:val="15"/>
  </w:num>
  <w:num w:numId="22">
    <w:abstractNumId w:val="19"/>
  </w:num>
  <w:num w:numId="23">
    <w:abstractNumId w:val="18"/>
  </w:num>
  <w:num w:numId="24">
    <w:abstractNumId w:val="26"/>
  </w:num>
  <w:num w:numId="25">
    <w:abstractNumId w:val="20"/>
  </w:num>
  <w:num w:numId="26">
    <w:abstractNumId w:val="3"/>
  </w:num>
  <w:num w:numId="27">
    <w:abstractNumId w:val="29"/>
  </w:num>
  <w:num w:numId="28">
    <w:abstractNumId w:val="30"/>
  </w:num>
  <w:num w:numId="29">
    <w:abstractNumId w:val="5"/>
  </w:num>
  <w:num w:numId="30">
    <w:abstractNumId w:val="34"/>
  </w:num>
  <w:num w:numId="31">
    <w:abstractNumId w:val="6"/>
  </w:num>
  <w:num w:numId="32">
    <w:abstractNumId w:val="12"/>
  </w:num>
  <w:num w:numId="33">
    <w:abstractNumId w:val="36"/>
  </w:num>
  <w:num w:numId="34">
    <w:abstractNumId w:val="1"/>
  </w:num>
  <w:num w:numId="35">
    <w:abstractNumId w:val="4"/>
  </w:num>
  <w:num w:numId="36">
    <w:abstractNumId w:val="32"/>
  </w:num>
  <w:num w:numId="37">
    <w:abstractNumId w:val="31"/>
  </w:num>
  <w:num w:numId="38">
    <w:abstractNumId w:val="14"/>
  </w:num>
  <w:num w:numId="39">
    <w:abstractNumId w:val="11"/>
  </w:num>
  <w:num w:numId="40">
    <w:abstractNumId w:val="2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4EB"/>
    <w:rsid w:val="00003279"/>
    <w:rsid w:val="000046DF"/>
    <w:rsid w:val="000317AD"/>
    <w:rsid w:val="000357BC"/>
    <w:rsid w:val="00042B4B"/>
    <w:rsid w:val="00053374"/>
    <w:rsid w:val="00074455"/>
    <w:rsid w:val="00093E7C"/>
    <w:rsid w:val="000A4B4D"/>
    <w:rsid w:val="000B648A"/>
    <w:rsid w:val="001129ED"/>
    <w:rsid w:val="001202C4"/>
    <w:rsid w:val="00127DDD"/>
    <w:rsid w:val="001378E2"/>
    <w:rsid w:val="00141140"/>
    <w:rsid w:val="00160244"/>
    <w:rsid w:val="00181705"/>
    <w:rsid w:val="00182F2C"/>
    <w:rsid w:val="001977CB"/>
    <w:rsid w:val="001A4B25"/>
    <w:rsid w:val="001B530C"/>
    <w:rsid w:val="001D24E8"/>
    <w:rsid w:val="001D58C8"/>
    <w:rsid w:val="001E4FAA"/>
    <w:rsid w:val="001F7B99"/>
    <w:rsid w:val="00206DEF"/>
    <w:rsid w:val="002214D0"/>
    <w:rsid w:val="00223265"/>
    <w:rsid w:val="0025631B"/>
    <w:rsid w:val="0028198A"/>
    <w:rsid w:val="00284C78"/>
    <w:rsid w:val="002945E0"/>
    <w:rsid w:val="002B07CB"/>
    <w:rsid w:val="002C0117"/>
    <w:rsid w:val="002E4C59"/>
    <w:rsid w:val="002F5889"/>
    <w:rsid w:val="0031205C"/>
    <w:rsid w:val="003125B5"/>
    <w:rsid w:val="0033292B"/>
    <w:rsid w:val="00357D8F"/>
    <w:rsid w:val="003658C1"/>
    <w:rsid w:val="00370658"/>
    <w:rsid w:val="003823EE"/>
    <w:rsid w:val="003B68F4"/>
    <w:rsid w:val="003C119E"/>
    <w:rsid w:val="003C5FA8"/>
    <w:rsid w:val="003E377D"/>
    <w:rsid w:val="003F60A5"/>
    <w:rsid w:val="00407F7E"/>
    <w:rsid w:val="0042306F"/>
    <w:rsid w:val="0044153A"/>
    <w:rsid w:val="00443DCA"/>
    <w:rsid w:val="0046433B"/>
    <w:rsid w:val="004816CA"/>
    <w:rsid w:val="004A6A11"/>
    <w:rsid w:val="004A6ACA"/>
    <w:rsid w:val="004D20A0"/>
    <w:rsid w:val="00515A52"/>
    <w:rsid w:val="005218DB"/>
    <w:rsid w:val="00527C11"/>
    <w:rsid w:val="005359B5"/>
    <w:rsid w:val="00535FC6"/>
    <w:rsid w:val="00545D20"/>
    <w:rsid w:val="005548D0"/>
    <w:rsid w:val="005750F4"/>
    <w:rsid w:val="0057778F"/>
    <w:rsid w:val="00581167"/>
    <w:rsid w:val="00592112"/>
    <w:rsid w:val="005A4412"/>
    <w:rsid w:val="005C04FE"/>
    <w:rsid w:val="005D742D"/>
    <w:rsid w:val="005E008A"/>
    <w:rsid w:val="00647303"/>
    <w:rsid w:val="006678A4"/>
    <w:rsid w:val="0068414A"/>
    <w:rsid w:val="006C2B01"/>
    <w:rsid w:val="006C7504"/>
    <w:rsid w:val="006D4A15"/>
    <w:rsid w:val="00702E9D"/>
    <w:rsid w:val="00725012"/>
    <w:rsid w:val="007361DC"/>
    <w:rsid w:val="00744511"/>
    <w:rsid w:val="00766CC9"/>
    <w:rsid w:val="00777F67"/>
    <w:rsid w:val="007829E6"/>
    <w:rsid w:val="007A04C0"/>
    <w:rsid w:val="007A7004"/>
    <w:rsid w:val="007B2F93"/>
    <w:rsid w:val="007B65B6"/>
    <w:rsid w:val="007B7744"/>
    <w:rsid w:val="007C0449"/>
    <w:rsid w:val="007D0807"/>
    <w:rsid w:val="007E1D73"/>
    <w:rsid w:val="007F5025"/>
    <w:rsid w:val="00805DCE"/>
    <w:rsid w:val="00853E19"/>
    <w:rsid w:val="00877E72"/>
    <w:rsid w:val="00895528"/>
    <w:rsid w:val="008C1BA4"/>
    <w:rsid w:val="008D1D7A"/>
    <w:rsid w:val="008E605A"/>
    <w:rsid w:val="008F1C75"/>
    <w:rsid w:val="009138D3"/>
    <w:rsid w:val="0091666C"/>
    <w:rsid w:val="00963D82"/>
    <w:rsid w:val="0097385F"/>
    <w:rsid w:val="00976942"/>
    <w:rsid w:val="0098269D"/>
    <w:rsid w:val="009A128E"/>
    <w:rsid w:val="009A1788"/>
    <w:rsid w:val="009E5098"/>
    <w:rsid w:val="009F042F"/>
    <w:rsid w:val="009F6A66"/>
    <w:rsid w:val="00A21029"/>
    <w:rsid w:val="00A262C8"/>
    <w:rsid w:val="00A27446"/>
    <w:rsid w:val="00A27FC2"/>
    <w:rsid w:val="00A623AE"/>
    <w:rsid w:val="00A744A4"/>
    <w:rsid w:val="00A75675"/>
    <w:rsid w:val="00A76DB5"/>
    <w:rsid w:val="00A8714C"/>
    <w:rsid w:val="00A969D6"/>
    <w:rsid w:val="00A97EB9"/>
    <w:rsid w:val="00AB026D"/>
    <w:rsid w:val="00AD4910"/>
    <w:rsid w:val="00AD6FA6"/>
    <w:rsid w:val="00AE0ED2"/>
    <w:rsid w:val="00AE770F"/>
    <w:rsid w:val="00B1552D"/>
    <w:rsid w:val="00B35733"/>
    <w:rsid w:val="00B41A0A"/>
    <w:rsid w:val="00B9543D"/>
    <w:rsid w:val="00B977FA"/>
    <w:rsid w:val="00BB3113"/>
    <w:rsid w:val="00BC283B"/>
    <w:rsid w:val="00BD0FF5"/>
    <w:rsid w:val="00BD24D2"/>
    <w:rsid w:val="00BD5975"/>
    <w:rsid w:val="00BE0FE4"/>
    <w:rsid w:val="00BF2EE8"/>
    <w:rsid w:val="00BF2FC4"/>
    <w:rsid w:val="00BF4FCF"/>
    <w:rsid w:val="00C0276B"/>
    <w:rsid w:val="00C22838"/>
    <w:rsid w:val="00C36445"/>
    <w:rsid w:val="00C409C4"/>
    <w:rsid w:val="00C84F24"/>
    <w:rsid w:val="00C9160E"/>
    <w:rsid w:val="00CA095D"/>
    <w:rsid w:val="00CF4A4C"/>
    <w:rsid w:val="00D05E9E"/>
    <w:rsid w:val="00D07344"/>
    <w:rsid w:val="00D20DD4"/>
    <w:rsid w:val="00D46FD0"/>
    <w:rsid w:val="00D5578F"/>
    <w:rsid w:val="00D61469"/>
    <w:rsid w:val="00D9479A"/>
    <w:rsid w:val="00DB6C5B"/>
    <w:rsid w:val="00DC50D8"/>
    <w:rsid w:val="00DD0BD2"/>
    <w:rsid w:val="00DD26AD"/>
    <w:rsid w:val="00DD4A18"/>
    <w:rsid w:val="00DE0AC4"/>
    <w:rsid w:val="00DF24EB"/>
    <w:rsid w:val="00DF6385"/>
    <w:rsid w:val="00E04AE4"/>
    <w:rsid w:val="00E37FA2"/>
    <w:rsid w:val="00E4261F"/>
    <w:rsid w:val="00E53500"/>
    <w:rsid w:val="00E86105"/>
    <w:rsid w:val="00E90A1D"/>
    <w:rsid w:val="00EA7FCE"/>
    <w:rsid w:val="00EB4CDD"/>
    <w:rsid w:val="00EC28A2"/>
    <w:rsid w:val="00ED1506"/>
    <w:rsid w:val="00ED7AD0"/>
    <w:rsid w:val="00EE310F"/>
    <w:rsid w:val="00EE4BF7"/>
    <w:rsid w:val="00F173A5"/>
    <w:rsid w:val="00F2429F"/>
    <w:rsid w:val="00F34A9F"/>
    <w:rsid w:val="00F366CC"/>
    <w:rsid w:val="00F46AF9"/>
    <w:rsid w:val="00FC0C93"/>
    <w:rsid w:val="00FD18FE"/>
    <w:rsid w:val="00FF363C"/>
    <w:rsid w:val="00FF4A4B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8762E6-9CCC-4043-88E5-26ED76DD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744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5D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05DC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44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05DC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05DCE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DF24EB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DF2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DF24EB"/>
    <w:rPr>
      <w:rFonts w:cs="Times New Roman"/>
      <w:b/>
      <w:bCs/>
    </w:rPr>
  </w:style>
  <w:style w:type="character" w:styleId="a6">
    <w:name w:val="Emphasis"/>
    <w:uiPriority w:val="99"/>
    <w:qFormat/>
    <w:rsid w:val="00DF24EB"/>
    <w:rPr>
      <w:rFonts w:cs="Times New Roman"/>
      <w:i/>
      <w:iCs/>
    </w:rPr>
  </w:style>
  <w:style w:type="table" w:styleId="a7">
    <w:name w:val="Table Grid"/>
    <w:basedOn w:val="a1"/>
    <w:uiPriority w:val="99"/>
    <w:rsid w:val="0022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744A4"/>
    <w:rPr>
      <w:rFonts w:cs="Times New Roman"/>
    </w:rPr>
  </w:style>
  <w:style w:type="paragraph" w:styleId="a8">
    <w:name w:val="Body Text"/>
    <w:basedOn w:val="a"/>
    <w:link w:val="a9"/>
    <w:uiPriority w:val="99"/>
    <w:rsid w:val="00A744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4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A744A4"/>
    <w:rPr>
      <w:rFonts w:ascii="Times New Roman" w:hAnsi="Times New Roman" w:cs="Times New Roman"/>
      <w:b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rsid w:val="00A744A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744A4"/>
    <w:rPr>
      <w:rFonts w:cs="Times New Roman"/>
    </w:rPr>
  </w:style>
  <w:style w:type="paragraph" w:styleId="aa">
    <w:name w:val="Plain Text"/>
    <w:basedOn w:val="a"/>
    <w:link w:val="ab"/>
    <w:uiPriority w:val="99"/>
    <w:rsid w:val="00A744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uiPriority w:val="99"/>
    <w:semiHidden/>
    <w:locked/>
    <w:rsid w:val="00A744A4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43D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443D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443DC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443DCA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uiPriority w:val="99"/>
    <w:rsid w:val="00443D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styleId="ac">
    <w:name w:val="Hyperlink"/>
    <w:uiPriority w:val="99"/>
    <w:semiHidden/>
    <w:rsid w:val="00443DCA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805D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805D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05DC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semiHidden/>
    <w:rsid w:val="00DD4A18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DD4A1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DD4A1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1129ED"/>
    <w:rPr>
      <w:rFonts w:cs="Times New Roman"/>
    </w:rPr>
  </w:style>
  <w:style w:type="paragraph" w:styleId="af2">
    <w:name w:val="footer"/>
    <w:basedOn w:val="a"/>
    <w:link w:val="af3"/>
    <w:uiPriority w:val="99"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1129ED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2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8D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14114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hyperlink" Target="http://www.matematika-na.ru/index.php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hyperlink" Target="http://uzte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hyperlink" Target="http://www.etude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hyperlink" Target="http://www.kokch.kts.ru/&#1089;d&#1086;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8203</Words>
  <Characters>46760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dcterms:created xsi:type="dcterms:W3CDTF">2014-08-23T10:07:00Z</dcterms:created>
  <dcterms:modified xsi:type="dcterms:W3CDTF">2016-08-11T16:42:00Z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