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1B" w:rsidRDefault="00C17A1B" w:rsidP="00C17A1B">
      <w:pPr>
        <w:pStyle w:val="a3"/>
        <w:jc w:val="center"/>
      </w:pPr>
      <w:r w:rsidRPr="00C17A1B">
        <w:t>Муниципальное бюджетное общеобразовательное учреждение</w:t>
      </w:r>
    </w:p>
    <w:p w:rsidR="00C17A1B" w:rsidRDefault="00C17A1B" w:rsidP="00C17A1B">
      <w:pPr>
        <w:pStyle w:val="a3"/>
        <w:jc w:val="center"/>
      </w:pPr>
      <w:r w:rsidRPr="00C17A1B">
        <w:t xml:space="preserve"> «Гвардейская школа-гимназия №2» </w:t>
      </w:r>
    </w:p>
    <w:p w:rsidR="00C17A1B" w:rsidRDefault="00C17A1B" w:rsidP="00C17A1B">
      <w:pPr>
        <w:pStyle w:val="a3"/>
        <w:jc w:val="center"/>
      </w:pPr>
      <w:r w:rsidRPr="00C17A1B">
        <w:t xml:space="preserve">Симферопольского района </w:t>
      </w:r>
    </w:p>
    <w:p w:rsidR="00C17A1B" w:rsidRPr="00C17A1B" w:rsidRDefault="00C17A1B" w:rsidP="00C17A1B">
      <w:pPr>
        <w:pStyle w:val="a3"/>
        <w:jc w:val="center"/>
      </w:pPr>
      <w:r w:rsidRPr="00C17A1B">
        <w:t>Республики Крым</w:t>
      </w:r>
    </w:p>
    <w:p w:rsidR="00FB4CB4" w:rsidRPr="00FB4CB4" w:rsidRDefault="00FB4CB4" w:rsidP="00FB4CB4">
      <w:pPr>
        <w:pStyle w:val="a3"/>
        <w:tabs>
          <w:tab w:val="clear" w:pos="4677"/>
          <w:tab w:val="clear" w:pos="9355"/>
        </w:tabs>
        <w:jc w:val="center"/>
        <w:rPr>
          <w:sz w:val="22"/>
          <w:szCs w:val="22"/>
        </w:rPr>
      </w:pPr>
    </w:p>
    <w:p w:rsidR="00FB4CB4" w:rsidRPr="00FE70BD" w:rsidRDefault="00FB4CB4" w:rsidP="00FB4CB4">
      <w:pPr>
        <w:pStyle w:val="a3"/>
        <w:tabs>
          <w:tab w:val="clear" w:pos="4677"/>
          <w:tab w:val="clear" w:pos="9355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E70BD">
        <w:rPr>
          <w:rFonts w:ascii="Arial Black" w:hAnsi="Arial Black"/>
          <w:b/>
          <w:color w:val="0070C0"/>
          <w:sz w:val="28"/>
          <w:szCs w:val="28"/>
        </w:rPr>
        <w:t>Анализ работы кабинета математики</w:t>
      </w:r>
    </w:p>
    <w:p w:rsidR="00FB4CB4" w:rsidRPr="00FE70BD" w:rsidRDefault="00FB4CB4" w:rsidP="00FB4CB4">
      <w:pPr>
        <w:pStyle w:val="a3"/>
        <w:tabs>
          <w:tab w:val="clear" w:pos="4677"/>
          <w:tab w:val="clear" w:pos="9355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E70BD">
        <w:rPr>
          <w:rFonts w:ascii="Arial Black" w:hAnsi="Arial Black"/>
          <w:b/>
          <w:color w:val="0070C0"/>
          <w:sz w:val="28"/>
          <w:szCs w:val="28"/>
        </w:rPr>
        <w:t xml:space="preserve">  за 201</w:t>
      </w:r>
      <w:r w:rsidR="00C17A1B">
        <w:rPr>
          <w:rFonts w:ascii="Arial Black" w:hAnsi="Arial Black"/>
          <w:b/>
          <w:color w:val="0070C0"/>
          <w:sz w:val="28"/>
          <w:szCs w:val="28"/>
        </w:rPr>
        <w:t>4</w:t>
      </w:r>
      <w:r w:rsidR="00B124DC" w:rsidRPr="00FE70BD">
        <w:rPr>
          <w:rFonts w:ascii="Arial Black" w:hAnsi="Arial Black"/>
          <w:b/>
          <w:color w:val="0070C0"/>
          <w:sz w:val="28"/>
          <w:szCs w:val="28"/>
        </w:rPr>
        <w:t>/</w:t>
      </w:r>
      <w:r w:rsidRPr="00FE70BD">
        <w:rPr>
          <w:rFonts w:ascii="Arial Black" w:hAnsi="Arial Black"/>
          <w:b/>
          <w:color w:val="0070C0"/>
          <w:sz w:val="28"/>
          <w:szCs w:val="28"/>
        </w:rPr>
        <w:t>201</w:t>
      </w:r>
      <w:r w:rsidR="00C17A1B">
        <w:rPr>
          <w:rFonts w:ascii="Arial Black" w:hAnsi="Arial Black"/>
          <w:b/>
          <w:color w:val="0070C0"/>
          <w:sz w:val="28"/>
          <w:szCs w:val="28"/>
        </w:rPr>
        <w:t>5</w:t>
      </w:r>
      <w:r w:rsidRPr="00FE70BD">
        <w:rPr>
          <w:rFonts w:ascii="Arial Black" w:hAnsi="Arial Black"/>
          <w:b/>
          <w:color w:val="0070C0"/>
          <w:sz w:val="28"/>
          <w:szCs w:val="28"/>
        </w:rPr>
        <w:t xml:space="preserve"> учебный год </w:t>
      </w:r>
    </w:p>
    <w:p w:rsidR="00FB4CB4" w:rsidRPr="002977AE" w:rsidRDefault="00FB4CB4" w:rsidP="002977A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2977AE">
        <w:rPr>
          <w:rFonts w:ascii="Times New Roman" w:hAnsi="Times New Roman" w:cs="Times New Roman"/>
          <w:sz w:val="24"/>
          <w:szCs w:val="24"/>
        </w:rPr>
        <w:t>В начале учебного года была сформирована  нормативно - правовая документация на функционирование учебного кабинета: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Приказ о назначении ответственного  за  кабинет, </w:t>
      </w:r>
      <w:r w:rsidR="008911A4" w:rsidRPr="002977AE">
        <w:rPr>
          <w:rFonts w:ascii="Times New Roman" w:hAnsi="Times New Roman" w:cs="Times New Roman"/>
          <w:sz w:val="24"/>
          <w:szCs w:val="24"/>
        </w:rPr>
        <w:t>его функциональных обязанностях</w:t>
      </w:r>
      <w:r w:rsidRPr="002977AE">
        <w:rPr>
          <w:rFonts w:ascii="Times New Roman" w:hAnsi="Times New Roman" w:cs="Times New Roman"/>
          <w:sz w:val="24"/>
          <w:szCs w:val="24"/>
        </w:rPr>
        <w:t>.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Паспорт кабинета, оформленный с указанием функционального назначения имеющегося в кабинете имущества, оборудования, приборов, технических средств, наглядных пособий, дидактических материалов и др., в полном соответствии с предлагаемыми требованиями</w:t>
      </w:r>
      <w:r w:rsidR="008911A4" w:rsidRPr="002977AE">
        <w:rPr>
          <w:rFonts w:ascii="Times New Roman" w:hAnsi="Times New Roman" w:cs="Times New Roman"/>
          <w:sz w:val="24"/>
          <w:szCs w:val="24"/>
        </w:rPr>
        <w:t>.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Карточка учёта имеющегося имущества  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Правила техники безопасности работы в кабинете (вывешивается в кабинете для ознакомления).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Акт приемки учебного кабинета администрацией школы на предмет подготовки кабинета к функционированию.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 План работы кабинета на учебный год.</w:t>
      </w:r>
    </w:p>
    <w:p w:rsidR="00FB4CB4" w:rsidRPr="002977AE" w:rsidRDefault="00FB4CB4" w:rsidP="00297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Перспективный план работы кабинета. </w:t>
      </w:r>
    </w:p>
    <w:p w:rsidR="00FB4CB4" w:rsidRPr="002977AE" w:rsidRDefault="00FB4CB4" w:rsidP="002977AE">
      <w:pPr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            Кабинет был оборудован и обеспечен в соответствии с противопожарными требованиями и </w:t>
      </w:r>
      <w:proofErr w:type="spellStart"/>
      <w:r w:rsidRPr="002977A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977AE">
        <w:rPr>
          <w:rFonts w:ascii="Times New Roman" w:hAnsi="Times New Roman" w:cs="Times New Roman"/>
          <w:sz w:val="24"/>
          <w:szCs w:val="24"/>
        </w:rPr>
        <w:t xml:space="preserve"> – гигиеническими требованиями, рабочими местами, мебелью.</w:t>
      </w:r>
    </w:p>
    <w:p w:rsidR="00FB4CB4" w:rsidRDefault="00FB4CB4" w:rsidP="002977AE">
      <w:pPr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    </w:t>
      </w:r>
      <w:r w:rsidR="00C17A1B">
        <w:rPr>
          <w:rFonts w:ascii="Times New Roman" w:hAnsi="Times New Roman" w:cs="Times New Roman"/>
          <w:sz w:val="24"/>
          <w:szCs w:val="24"/>
        </w:rPr>
        <w:t>В связи с переходом в правовое поле образования РФ в т</w:t>
      </w:r>
      <w:r w:rsidRPr="002977AE">
        <w:rPr>
          <w:rFonts w:ascii="Times New Roman" w:hAnsi="Times New Roman" w:cs="Times New Roman"/>
          <w:sz w:val="24"/>
          <w:szCs w:val="24"/>
        </w:rPr>
        <w:t>ечение года был</w:t>
      </w:r>
      <w:r w:rsidR="00C17A1B">
        <w:rPr>
          <w:rFonts w:ascii="Times New Roman" w:hAnsi="Times New Roman" w:cs="Times New Roman"/>
          <w:sz w:val="24"/>
          <w:szCs w:val="24"/>
        </w:rPr>
        <w:t>и обновлены</w:t>
      </w:r>
      <w:r w:rsidRPr="002977AE">
        <w:rPr>
          <w:rFonts w:ascii="Times New Roman" w:hAnsi="Times New Roman" w:cs="Times New Roman"/>
          <w:sz w:val="24"/>
          <w:szCs w:val="24"/>
        </w:rPr>
        <w:t>:</w:t>
      </w: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A1B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</w:tblGrid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C1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кабинете математики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Cs/>
                <w:sz w:val="24"/>
                <w:szCs w:val="24"/>
              </w:rPr>
              <w:t>План перспективного развития кабинета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Математика. 5—6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2009. – 159 с.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Алгебра. 7—9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2008. – 256 с.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и начала математического анализа. 10—11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2008. – 159 с.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7—9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2008. – 125 с.</w:t>
            </w:r>
          </w:p>
        </w:tc>
      </w:tr>
      <w:tr w:rsidR="00C17A1B" w:rsidRPr="00C17A1B" w:rsidTr="00C17A1B">
        <w:trPr>
          <w:jc w:val="center"/>
        </w:trPr>
        <w:tc>
          <w:tcPr>
            <w:tcW w:w="828" w:type="dxa"/>
          </w:tcPr>
          <w:p w:rsidR="00C17A1B" w:rsidRPr="00C17A1B" w:rsidRDefault="00C17A1B" w:rsidP="00611D5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10—11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2010. – 98 с.</w:t>
            </w:r>
          </w:p>
        </w:tc>
      </w:tr>
    </w:tbl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>Материалы для измерения стандартов образования</w:t>
      </w: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A1B">
        <w:rPr>
          <w:rFonts w:ascii="Times New Roman" w:hAnsi="Times New Roman" w:cs="Times New Roman"/>
          <w:sz w:val="24"/>
          <w:szCs w:val="24"/>
        </w:rPr>
        <w:t>(контрольные и самостоятельные работы)</w:t>
      </w: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98"/>
        <w:gridCol w:w="6566"/>
        <w:gridCol w:w="1134"/>
      </w:tblGrid>
      <w:tr w:rsidR="00C17A1B" w:rsidRPr="00C17A1B" w:rsidTr="00C17A1B">
        <w:trPr>
          <w:tblHeader/>
          <w:jc w:val="center"/>
        </w:trPr>
        <w:tc>
          <w:tcPr>
            <w:tcW w:w="100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проценты.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C1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уравнения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  неравенства</w:t>
            </w:r>
            <w:proofErr w:type="gramEnd"/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Синус и косинус угла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Частота и условная вероятность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Уравнения следствия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trHeight w:val="70"/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прямых и плоскостей 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Цилиндр. Конус. Шар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1008" w:type="dxa"/>
          </w:tcPr>
          <w:p w:rsidR="00C17A1B" w:rsidRPr="00C17A1B" w:rsidRDefault="00C17A1B" w:rsidP="00611D5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C17A1B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Pr="00C17A1B">
        <w:rPr>
          <w:rFonts w:ascii="Times New Roman" w:hAnsi="Times New Roman" w:cs="Times New Roman"/>
          <w:b/>
          <w:sz w:val="24"/>
          <w:szCs w:val="24"/>
        </w:rPr>
        <w:t>для государственной итоговой аттестации</w:t>
      </w:r>
    </w:p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6379"/>
        <w:gridCol w:w="1385"/>
      </w:tblGrid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№</w:t>
            </w:r>
            <w:proofErr w:type="spellStart"/>
            <w:r w:rsidRPr="00C17A1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Автор и название пособия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Кол-во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А.В. Семенов. </w:t>
            </w:r>
            <w:proofErr w:type="spellStart"/>
            <w:r w:rsidRPr="00C17A1B">
              <w:rPr>
                <w:sz w:val="24"/>
                <w:szCs w:val="24"/>
              </w:rPr>
              <w:t>Государтвенная</w:t>
            </w:r>
            <w:proofErr w:type="spellEnd"/>
            <w:r w:rsidRPr="00C17A1B">
              <w:rPr>
                <w:sz w:val="24"/>
                <w:szCs w:val="24"/>
              </w:rPr>
              <w:t xml:space="preserve"> итоговая аттестация выпускников 9 классов в новой форме. Математика, 2014(электронный вариант)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Ф.Ф. Лысенко. Математика. Базовый уровень. ЕГЭ – 2014. </w:t>
            </w:r>
            <w:r w:rsidRPr="00C17A1B">
              <w:rPr>
                <w:sz w:val="24"/>
                <w:szCs w:val="24"/>
              </w:rPr>
              <w:lastRenderedPageBreak/>
              <w:t>Часть 1: Арифметика и алгебра (электронный вариант)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Ф.Ф. Лысенко. Математика. Базовый уровень. ЕГЭ – 2014. Часть 2: Алгебра и начала анализа (электронный вариант)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Ф.Ф. Лысенко. Математика. Базовый уровень. ЕГЭ – 2014. Часть 3: Геометрия (электронный вариант)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  <w:r w:rsidRPr="00C17A1B">
              <w:rPr>
                <w:sz w:val="24"/>
                <w:szCs w:val="24"/>
              </w:rPr>
              <w:t>. Подготовка готовности к ЕГЭ по математике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59" w:type="dxa"/>
          </w:tcPr>
          <w:p w:rsidR="00C17A1B" w:rsidRPr="00C17A1B" w:rsidRDefault="00C17A1B" w:rsidP="00611D5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И.В. Ященко. ЕГЭ. Математика. Типовые задания </w:t>
            </w:r>
          </w:p>
        </w:tc>
        <w:tc>
          <w:tcPr>
            <w:tcW w:w="1385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</w:tbl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A1B" w:rsidRPr="00C17A1B" w:rsidRDefault="00C17A1B" w:rsidP="00C1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>Учебно-методическая база и справочная литература</w:t>
      </w:r>
    </w:p>
    <w:p w:rsidR="00C17A1B" w:rsidRPr="00C17A1B" w:rsidRDefault="00C17A1B" w:rsidP="00C1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708"/>
        <w:gridCol w:w="3298"/>
        <w:gridCol w:w="1851"/>
        <w:gridCol w:w="1130"/>
        <w:gridCol w:w="957"/>
      </w:tblGrid>
      <w:tr w:rsidR="00C17A1B" w:rsidRPr="00C17A1B" w:rsidTr="00C17A1B">
        <w:trPr>
          <w:tblHeader/>
          <w:jc w:val="center"/>
        </w:trPr>
        <w:tc>
          <w:tcPr>
            <w:tcW w:w="913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№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17A1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Название,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Год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Коли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17A1B">
              <w:rPr>
                <w:b/>
                <w:sz w:val="24"/>
                <w:szCs w:val="24"/>
              </w:rPr>
              <w:t>чество</w:t>
            </w:r>
            <w:proofErr w:type="spellEnd"/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Справочники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Е.П. Нелин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в таблицах. 7 – 11классы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Харьков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«Мир детства»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36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Е.П. Нелин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 в таблицах. 7 – 11классы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Харьков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«Мир детства»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36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Л.И. </w:t>
            </w:r>
            <w:proofErr w:type="spellStart"/>
            <w:r w:rsidRPr="00C17A1B">
              <w:rPr>
                <w:sz w:val="24"/>
                <w:szCs w:val="24"/>
              </w:rPr>
              <w:t>Звавич</w:t>
            </w:r>
            <w:proofErr w:type="spellEnd"/>
            <w:r w:rsidRPr="00C17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в таблицах, 7 – 11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«Дрофа»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Л.И. </w:t>
            </w:r>
            <w:proofErr w:type="spellStart"/>
            <w:r w:rsidRPr="00C17A1B">
              <w:rPr>
                <w:sz w:val="24"/>
                <w:szCs w:val="24"/>
              </w:rPr>
              <w:t>Звавич</w:t>
            </w:r>
            <w:proofErr w:type="spellEnd"/>
            <w:r w:rsidRPr="00C17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 в таблицах, 7 – 11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«Дрофа»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Методические пособия по преподаванию предмета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Г.И. Ковалева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10-11 классы. Задания на готовых чертежах по стереометрии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Е.Ю. Булгакова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Математика. 5-6 классы. Рабочие программы по учебникам С.М. Никольского, М.К. Потапова, Н.Н. Решетникова, А.В. </w:t>
            </w:r>
            <w:proofErr w:type="spellStart"/>
            <w:r w:rsidRPr="00C17A1B">
              <w:rPr>
                <w:sz w:val="24"/>
                <w:szCs w:val="24"/>
              </w:rPr>
              <w:t>Шевкина</w:t>
            </w:r>
            <w:proofErr w:type="spellEnd"/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М.К. Потапов, А.В. </w:t>
            </w:r>
            <w:proofErr w:type="spellStart"/>
            <w:r w:rsidRPr="00C17A1B">
              <w:rPr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 Книга для учителя. 11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Н.А. Ким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Геометрия. 7-9 классы. Рабочие программы по учебникам Л.С. </w:t>
            </w:r>
            <w:proofErr w:type="spellStart"/>
            <w:r w:rsidRPr="00C17A1B">
              <w:rPr>
                <w:sz w:val="24"/>
                <w:szCs w:val="24"/>
              </w:rPr>
              <w:t>Атанасяна</w:t>
            </w:r>
            <w:proofErr w:type="spellEnd"/>
            <w:r w:rsidRPr="00C17A1B">
              <w:rPr>
                <w:sz w:val="24"/>
                <w:szCs w:val="24"/>
              </w:rPr>
              <w:t xml:space="preserve">, В.Ф. </w:t>
            </w:r>
            <w:proofErr w:type="spellStart"/>
            <w:r w:rsidRPr="00C17A1B">
              <w:rPr>
                <w:sz w:val="24"/>
                <w:szCs w:val="24"/>
              </w:rPr>
              <w:t>Бутузова</w:t>
            </w:r>
            <w:proofErr w:type="spellEnd"/>
            <w:r w:rsidRPr="00C17A1B">
              <w:rPr>
                <w:sz w:val="24"/>
                <w:szCs w:val="24"/>
              </w:rPr>
              <w:t>, С.Б Кадомцева, Э.Г. Позняка, И.И. Юдиной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Т.Н. Видеман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Алгебра.10-11 классы. Рабочие программы по учебникам С.М. </w:t>
            </w:r>
            <w:r w:rsidRPr="00C17A1B">
              <w:rPr>
                <w:sz w:val="24"/>
                <w:szCs w:val="24"/>
              </w:rPr>
              <w:lastRenderedPageBreak/>
              <w:t xml:space="preserve">Никольского, М.К. Потапова, Н.Н. Решетникова, А.В. </w:t>
            </w:r>
            <w:proofErr w:type="spellStart"/>
            <w:r w:rsidRPr="00C17A1B">
              <w:rPr>
                <w:sz w:val="24"/>
                <w:szCs w:val="24"/>
              </w:rPr>
              <w:t>Шевкина</w:t>
            </w:r>
            <w:proofErr w:type="spellEnd"/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Н.А. Ким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Геометрия10-11 классы. Рабочие программы по учебникам Л.С. </w:t>
            </w:r>
            <w:proofErr w:type="spellStart"/>
            <w:r w:rsidRPr="00C17A1B">
              <w:rPr>
                <w:sz w:val="24"/>
                <w:szCs w:val="24"/>
              </w:rPr>
              <w:t>Атанасяна</w:t>
            </w:r>
            <w:proofErr w:type="spellEnd"/>
            <w:r w:rsidRPr="00C17A1B">
              <w:rPr>
                <w:sz w:val="24"/>
                <w:szCs w:val="24"/>
              </w:rPr>
              <w:t xml:space="preserve">, В.Ф. </w:t>
            </w:r>
            <w:proofErr w:type="spellStart"/>
            <w:r w:rsidRPr="00C17A1B">
              <w:rPr>
                <w:sz w:val="24"/>
                <w:szCs w:val="24"/>
              </w:rPr>
              <w:t>Бутузова</w:t>
            </w:r>
            <w:proofErr w:type="spellEnd"/>
            <w:r w:rsidRPr="00C17A1B">
              <w:rPr>
                <w:sz w:val="24"/>
                <w:szCs w:val="24"/>
              </w:rPr>
              <w:t>, С.Б Кадомцева, Э.Г. Позняка, И.И. Юдиной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М.Я. </w:t>
            </w:r>
            <w:proofErr w:type="spellStart"/>
            <w:r w:rsidRPr="00C17A1B">
              <w:rPr>
                <w:sz w:val="24"/>
                <w:szCs w:val="24"/>
              </w:rPr>
              <w:t>Пратусевич</w:t>
            </w:r>
            <w:proofErr w:type="spellEnd"/>
            <w:r w:rsidRPr="00C17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 Методические рекомендации (углубленный уровень), 11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Н.А. Ким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Справочник учителя математики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М.И. </w:t>
            </w:r>
            <w:proofErr w:type="spellStart"/>
            <w:r w:rsidRPr="00C17A1B">
              <w:rPr>
                <w:sz w:val="24"/>
                <w:szCs w:val="24"/>
              </w:rPr>
              <w:t>Сканави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Сборник задач по математике для поступающих в ВУЗы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Москва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И.Ф. </w:t>
            </w:r>
            <w:proofErr w:type="spellStart"/>
            <w:r w:rsidRPr="00C17A1B">
              <w:rPr>
                <w:sz w:val="24"/>
                <w:szCs w:val="24"/>
              </w:rPr>
              <w:t>Шарыгин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Факультативный курс по математике. Решение задач. 11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Л.Н. </w:t>
            </w:r>
            <w:proofErr w:type="spellStart"/>
            <w:r w:rsidRPr="00C17A1B">
              <w:rPr>
                <w:sz w:val="24"/>
                <w:szCs w:val="24"/>
              </w:rPr>
              <w:t>Шеврин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Математика. Учебник-собеседник для 5-6 классов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В.С. </w:t>
            </w:r>
            <w:proofErr w:type="spellStart"/>
            <w:r w:rsidRPr="00C17A1B">
              <w:rPr>
                <w:sz w:val="24"/>
                <w:szCs w:val="24"/>
              </w:rPr>
              <w:t>Лютикас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Факультативный курс по математике. Теория вероятностей. 9 – 11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А.Н. Земляков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 в 11 классе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М.Л. </w:t>
            </w:r>
            <w:proofErr w:type="spellStart"/>
            <w:r w:rsidRPr="00C17A1B">
              <w:rPr>
                <w:sz w:val="24"/>
                <w:szCs w:val="24"/>
              </w:rPr>
              <w:t>галицкий</w:t>
            </w:r>
            <w:proofErr w:type="spellEnd"/>
            <w:r w:rsidRPr="00C17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Углубленное изучение курса алгебры и математического анализа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И.Т. </w:t>
            </w:r>
            <w:proofErr w:type="spellStart"/>
            <w:r w:rsidRPr="00C17A1B">
              <w:rPr>
                <w:sz w:val="24"/>
                <w:szCs w:val="24"/>
              </w:rPr>
              <w:t>Бородуля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Я.Н. </w:t>
            </w:r>
            <w:proofErr w:type="spellStart"/>
            <w:r w:rsidRPr="00C17A1B">
              <w:rPr>
                <w:sz w:val="24"/>
                <w:szCs w:val="24"/>
              </w:rPr>
              <w:t>Суконник</w:t>
            </w:r>
            <w:proofErr w:type="spellEnd"/>
            <w:r w:rsidRPr="00C17A1B">
              <w:rPr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Математические задачи повышенной трудности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Я.И. </w:t>
            </w:r>
            <w:proofErr w:type="spellStart"/>
            <w:r w:rsidRPr="00C17A1B">
              <w:rPr>
                <w:sz w:val="24"/>
                <w:szCs w:val="24"/>
              </w:rPr>
              <w:t>Груднев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Совершенствование методики работы учителя математики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И.П. Гурский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Функции и построение графиков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1968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Г.А. </w:t>
            </w:r>
            <w:proofErr w:type="spellStart"/>
            <w:r w:rsidRPr="00C17A1B">
              <w:rPr>
                <w:sz w:val="24"/>
                <w:szCs w:val="24"/>
              </w:rPr>
              <w:t>Ястребинский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Задачи с параметрами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Сборники дидактических материалов, тестов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М.К. Потапов, </w:t>
            </w:r>
            <w:r w:rsidRPr="00C17A1B">
              <w:rPr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C17A1B">
              <w:rPr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 xml:space="preserve">Математика. Дидактические </w:t>
            </w:r>
            <w:r w:rsidRPr="00C17A1B">
              <w:rPr>
                <w:sz w:val="24"/>
                <w:szCs w:val="24"/>
              </w:rPr>
              <w:lastRenderedPageBreak/>
              <w:t>материалы. 5 класс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Ю.В. </w:t>
            </w:r>
            <w:proofErr w:type="spellStart"/>
            <w:r w:rsidRPr="00C17A1B">
              <w:rPr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 Тематические тесты. 11 класс: базовый и профильный уровень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Ершова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Математика. Самостоятельные и контрольные работы по геометрии для 11 класса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</w:t>
            </w:r>
            <w:proofErr w:type="spellStart"/>
            <w:r w:rsidRPr="00C17A1B">
              <w:rPr>
                <w:sz w:val="24"/>
                <w:szCs w:val="24"/>
              </w:rPr>
              <w:t>Илекса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Б.Г. Зив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Дидактические материалы для 11 класса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М.К. Потапов, А.В. </w:t>
            </w:r>
            <w:proofErr w:type="spellStart"/>
            <w:r w:rsidRPr="00C17A1B">
              <w:rPr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 Дидактические материалы. 11 класс: базовый и профильный уровень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Алгебра. Дидактические материалы. 9 класс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Б.Г. Зив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Дидактические материалы для 9 класса (электронный вариант)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Ершова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Математика. Самостоятельные и контрольные работы. Алгебра. </w:t>
            </w:r>
            <w:proofErr w:type="gramStart"/>
            <w:r w:rsidRPr="00C17A1B">
              <w:rPr>
                <w:sz w:val="24"/>
                <w:szCs w:val="24"/>
              </w:rPr>
              <w:t>Геометрия .</w:t>
            </w:r>
            <w:proofErr w:type="gramEnd"/>
            <w:r w:rsidRPr="00C17A1B"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</w:t>
            </w:r>
            <w:proofErr w:type="spellStart"/>
            <w:r w:rsidRPr="00C17A1B">
              <w:rPr>
                <w:sz w:val="24"/>
                <w:szCs w:val="24"/>
              </w:rPr>
              <w:t>Илекса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13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Ершова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Математика. Самостоятельные и контрольные работы. Алгебра. </w:t>
            </w:r>
            <w:proofErr w:type="gramStart"/>
            <w:r w:rsidRPr="00C17A1B">
              <w:rPr>
                <w:sz w:val="24"/>
                <w:szCs w:val="24"/>
              </w:rPr>
              <w:t>Геометрия .</w:t>
            </w:r>
            <w:proofErr w:type="gramEnd"/>
            <w:r w:rsidRPr="00C17A1B"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</w:t>
            </w:r>
            <w:proofErr w:type="spellStart"/>
            <w:r w:rsidRPr="00C17A1B">
              <w:rPr>
                <w:sz w:val="24"/>
                <w:szCs w:val="24"/>
              </w:rPr>
              <w:t>Илекса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Ершова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Математика. Самостоятельные и контрольные работы. Алгебра. </w:t>
            </w:r>
            <w:proofErr w:type="gramStart"/>
            <w:r w:rsidRPr="00C17A1B">
              <w:rPr>
                <w:sz w:val="24"/>
                <w:szCs w:val="24"/>
              </w:rPr>
              <w:t>Геометрия .</w:t>
            </w:r>
            <w:proofErr w:type="gramEnd"/>
            <w:r w:rsidRPr="00C17A1B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</w:t>
            </w:r>
            <w:proofErr w:type="spellStart"/>
            <w:r w:rsidRPr="00C17A1B">
              <w:rPr>
                <w:sz w:val="24"/>
                <w:szCs w:val="24"/>
              </w:rPr>
              <w:t>Илекса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9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Ершова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Самостоятельные и контрольные работы. 7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</w:t>
            </w:r>
            <w:proofErr w:type="spellStart"/>
            <w:r w:rsidRPr="00C17A1B">
              <w:rPr>
                <w:sz w:val="24"/>
                <w:szCs w:val="24"/>
              </w:rPr>
              <w:t>Илекса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А.С. Чесноков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Дидактические материалы по математике, 6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Л.И. </w:t>
            </w:r>
            <w:proofErr w:type="spellStart"/>
            <w:r w:rsidRPr="00C17A1B">
              <w:rPr>
                <w:sz w:val="24"/>
                <w:szCs w:val="24"/>
              </w:rPr>
              <w:t>Звавич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Контрольные и проверочные </w:t>
            </w:r>
            <w:r w:rsidRPr="00C17A1B">
              <w:rPr>
                <w:sz w:val="24"/>
                <w:szCs w:val="24"/>
              </w:rPr>
              <w:lastRenderedPageBreak/>
              <w:t>работы по алгебре. 10-11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«Дрофа»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Л.И. </w:t>
            </w:r>
            <w:proofErr w:type="spellStart"/>
            <w:r w:rsidRPr="00C17A1B">
              <w:rPr>
                <w:sz w:val="24"/>
                <w:szCs w:val="24"/>
              </w:rPr>
              <w:t>Звавич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Контрольные и проверочные работы по алгебре. 7-9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«Дрофа»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Ю.А. Глазков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Самостоятельные и контрольные работы по алгебре. 9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«Экзамен»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Н.Б. Мельникова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Контрольные работы по геометрии. 9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«Экзамен»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Ю.П. </w:t>
            </w:r>
            <w:proofErr w:type="spellStart"/>
            <w:r w:rsidRPr="00C17A1B">
              <w:rPr>
                <w:sz w:val="24"/>
                <w:szCs w:val="24"/>
              </w:rPr>
              <w:t>Дудицын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Контрольные работы по математике, 5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«Экзамен»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9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9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 (алгебра). 9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 (алгебра). 9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Математика. 5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Математика. 5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Е.В. Шустова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Математика. 5 класс. 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 Проверочные работы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 (алгебра). 8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И.В. Гришина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 (алгебра). 8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7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7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9 класс. Часть 1.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9 класс. Часть 2.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</w:t>
            </w:r>
            <w:proofErr w:type="spellStart"/>
            <w:r w:rsidRPr="00C17A1B">
              <w:rPr>
                <w:sz w:val="24"/>
                <w:szCs w:val="24"/>
              </w:rPr>
              <w:t>Сугоняев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Математика. 7 класс. Проверочные тесты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«Лицей»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С.М. Никольский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математического анализа.10 класс. Зачетная тетрадь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</w:t>
            </w:r>
            <w:proofErr w:type="spellStart"/>
            <w:r w:rsidRPr="00C17A1B">
              <w:rPr>
                <w:sz w:val="24"/>
                <w:szCs w:val="24"/>
              </w:rPr>
              <w:t>Артей</w:t>
            </w:r>
            <w:proofErr w:type="spellEnd"/>
            <w:r w:rsidRPr="00C17A1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С.Г. Журавлев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Тесты по математике. 6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«Экзамен»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Ю.А. Глазков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Тесты по математике. 5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«Экзамен»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Учебники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Н.Я. </w:t>
            </w:r>
            <w:proofErr w:type="spellStart"/>
            <w:r w:rsidRPr="00C17A1B">
              <w:rPr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анализа. 10 класс (углубленное изучение)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Ш.А. Алимов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анализа. 10 -11классы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8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А.Н. Колмогоров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анализа. 10 -11классы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Л.С. </w:t>
            </w:r>
            <w:proofErr w:type="spellStart"/>
            <w:r w:rsidRPr="00C17A1B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10-11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17A1B">
              <w:rPr>
                <w:sz w:val="24"/>
                <w:szCs w:val="24"/>
              </w:rPr>
              <w:t>М.Л.Галицкий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Сборник задач по алгебре для 8-9 классов (углубленное изучение)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9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В.Ф. Бутузов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Математика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Ш.А. Алимов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17A1B">
              <w:rPr>
                <w:sz w:val="24"/>
                <w:szCs w:val="24"/>
              </w:rPr>
              <w:t>Алгебра .</w:t>
            </w:r>
            <w:proofErr w:type="gramEnd"/>
            <w:r w:rsidRPr="00C17A1B">
              <w:rPr>
                <w:sz w:val="24"/>
                <w:szCs w:val="24"/>
              </w:rPr>
              <w:t xml:space="preserve"> 7класс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14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Ш.А. Алимов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Алгебра. 8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Ш.А. Алимов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Алгебра. 9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М.И. Башмаков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Алгебра и начала анализа. 10 -11классы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16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И.М. Смирнова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Геометрия. 10- 11 классы (гуманитарный профиль)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Л.А. </w:t>
            </w:r>
            <w:proofErr w:type="spellStart"/>
            <w:r w:rsidRPr="00C17A1B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Геометрия. 7-9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9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Л.А. </w:t>
            </w:r>
            <w:proofErr w:type="spellStart"/>
            <w:r w:rsidRPr="00C17A1B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Геометрия. 7-9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17A1B">
              <w:rPr>
                <w:sz w:val="24"/>
                <w:szCs w:val="24"/>
              </w:rPr>
              <w:t>Алгоритмика</w:t>
            </w:r>
            <w:proofErr w:type="spellEnd"/>
            <w:r w:rsidRPr="00C17A1B">
              <w:rPr>
                <w:sz w:val="24"/>
                <w:szCs w:val="24"/>
              </w:rPr>
              <w:t>. 5- 7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«Дрофа»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</w:t>
            </w:r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Литература для внеклассной работы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В.А. </w:t>
            </w:r>
            <w:proofErr w:type="spellStart"/>
            <w:r w:rsidRPr="00C17A1B">
              <w:rPr>
                <w:sz w:val="24"/>
                <w:szCs w:val="24"/>
              </w:rPr>
              <w:t>Шеховцев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Задания для подготовки к </w:t>
            </w:r>
            <w:proofErr w:type="gramStart"/>
            <w:r w:rsidRPr="00C17A1B">
              <w:rPr>
                <w:sz w:val="24"/>
                <w:szCs w:val="24"/>
              </w:rPr>
              <w:t>олимпиадам  по</w:t>
            </w:r>
            <w:proofErr w:type="gramEnd"/>
            <w:r w:rsidRPr="00C17A1B">
              <w:rPr>
                <w:sz w:val="24"/>
                <w:szCs w:val="24"/>
              </w:rPr>
              <w:t xml:space="preserve"> математике. 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9 – 11 класс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Л.В. Гончарова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Предметные недели в школе. Математика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С.Н. </w:t>
            </w:r>
            <w:proofErr w:type="spellStart"/>
            <w:r w:rsidRPr="00C17A1B">
              <w:rPr>
                <w:sz w:val="24"/>
                <w:szCs w:val="24"/>
              </w:rPr>
              <w:t>Олехник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Старинные занимательные задачи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Москва,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«Наука»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Ф.Ф. Нагибин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Математическая шкатулка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В.Г. Коваленко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Дидактические игры на уроках математики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В.Д. Степанов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Активизация внеурочной работы по математике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Б.А. </w:t>
            </w:r>
            <w:proofErr w:type="spellStart"/>
            <w:r w:rsidRPr="00C17A1B">
              <w:rPr>
                <w:sz w:val="24"/>
                <w:szCs w:val="24"/>
              </w:rPr>
              <w:t>Кордемский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Увлечь школьников математикой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 Абдуллаев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Математические задачи с </w:t>
            </w:r>
            <w:r w:rsidRPr="00C17A1B">
              <w:rPr>
                <w:sz w:val="24"/>
                <w:szCs w:val="24"/>
              </w:rPr>
              <w:lastRenderedPageBreak/>
              <w:t>микрокалькулятором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 Кушнир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Шедевры школьной математики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«Астарта»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В.А. Гусев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Внеклассная работа по математике в 6-8 классах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1984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Б.А. </w:t>
            </w:r>
            <w:proofErr w:type="spellStart"/>
            <w:r w:rsidRPr="00C17A1B">
              <w:rPr>
                <w:sz w:val="24"/>
                <w:szCs w:val="24"/>
              </w:rPr>
              <w:t>Кордемский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Удивительный мир чисел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857" w:type="dxa"/>
            <w:gridSpan w:val="6"/>
          </w:tcPr>
          <w:p w:rsidR="00C17A1B" w:rsidRPr="00C17A1B" w:rsidRDefault="00C17A1B" w:rsidP="00C17A1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17A1B" w:rsidRPr="00C17A1B" w:rsidRDefault="00C17A1B" w:rsidP="00C17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A1B">
              <w:rPr>
                <w:b/>
                <w:sz w:val="24"/>
                <w:szCs w:val="24"/>
              </w:rPr>
              <w:t>Научно-популярная литература</w:t>
            </w:r>
          </w:p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Г.В. Дорофеев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Квадратный трехчлен в задачах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«Квантор»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М.Б Волович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Обыкновенные дроби. Проценты 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«Аквариум»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М.Б Волович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Десятичные дроби. Уравнения 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«Аквариум»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А.К. Окунев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Квадратные функции, уравнения, неравенства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1972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Я.Е. Гольдберг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С чего начинается решение стереометрической задачи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Киев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И.Ф. </w:t>
            </w:r>
            <w:proofErr w:type="spellStart"/>
            <w:r w:rsidRPr="00C17A1B">
              <w:rPr>
                <w:sz w:val="24"/>
                <w:szCs w:val="24"/>
              </w:rPr>
              <w:t>Шарыгин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Избранные задачи по геометрии 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«Квантор»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М.В. Лурье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«Наука»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В.С. </w:t>
            </w:r>
            <w:proofErr w:type="spellStart"/>
            <w:r w:rsidRPr="00C17A1B">
              <w:rPr>
                <w:sz w:val="24"/>
                <w:szCs w:val="24"/>
              </w:rPr>
              <w:t>Крамор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И.Г. </w:t>
            </w:r>
            <w:proofErr w:type="spellStart"/>
            <w:r w:rsidRPr="00C17A1B">
              <w:rPr>
                <w:sz w:val="24"/>
                <w:szCs w:val="24"/>
              </w:rPr>
              <w:t>Габович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Алгоритмический подход к решению геометрических задач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Киев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1989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И.Н. петрова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Проценты на все случаи жизни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В.И. Голубев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Абсолютная величина числа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«Квантор»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Ю.П. </w:t>
            </w:r>
            <w:proofErr w:type="spellStart"/>
            <w:r w:rsidRPr="00C17A1B">
              <w:rPr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Содержание и анализ письменных работ по алгебре и начала анализа за курс средней школы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«Квантор»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Н.П. </w:t>
            </w:r>
            <w:proofErr w:type="spellStart"/>
            <w:r w:rsidRPr="00C17A1B">
              <w:rPr>
                <w:sz w:val="24"/>
                <w:szCs w:val="24"/>
              </w:rPr>
              <w:t>Кострикова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Задачи повышенной трудности в курсе алгебры 7 – 9 классов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Г.Г. Леонова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 письменному экзамену по математике на аттестат о среднем образовании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17A1B">
              <w:rPr>
                <w:sz w:val="24"/>
                <w:szCs w:val="24"/>
              </w:rPr>
              <w:t>КРИПКиПКО</w:t>
            </w:r>
            <w:proofErr w:type="spellEnd"/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3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И.А. Кушнир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Экзаменационные задачи по геометрии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 «Астарта»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В.Р. Кравчук 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Выпускной экзамен по </w:t>
            </w:r>
            <w:r w:rsidRPr="00C17A1B">
              <w:rPr>
                <w:sz w:val="24"/>
                <w:szCs w:val="24"/>
              </w:rPr>
              <w:lastRenderedPageBreak/>
              <w:t>математике. Геометрия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lastRenderedPageBreak/>
              <w:t>Тернополь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Карп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Сборник задач для подготовки к выпускным экзаменам по алгебре и началам анализа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«Оракул»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Ф.А. Орехов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Решение задач методом составления уравнений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1991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В.П. Супрун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Избранные задачи повышенной сложности по математике 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«Полымя»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Н.А. </w:t>
            </w:r>
            <w:proofErr w:type="spellStart"/>
            <w:r w:rsidRPr="00C17A1B">
              <w:rPr>
                <w:sz w:val="24"/>
                <w:szCs w:val="24"/>
              </w:rPr>
              <w:t>Терешин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Сборник задач и примеров по алгебре. 7 – 9 классы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«Аквариум»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1998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А.П. Карп</w:t>
            </w:r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Даю уроки математики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1992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Я.Н. </w:t>
            </w:r>
            <w:proofErr w:type="spellStart"/>
            <w:r w:rsidRPr="00C17A1B">
              <w:rPr>
                <w:sz w:val="24"/>
                <w:szCs w:val="24"/>
              </w:rPr>
              <w:t>Суконник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Математические задачи повышенной сложности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Киев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1995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Р.Б. </w:t>
            </w:r>
            <w:proofErr w:type="spellStart"/>
            <w:r w:rsidRPr="00C17A1B">
              <w:rPr>
                <w:sz w:val="24"/>
                <w:szCs w:val="24"/>
              </w:rPr>
              <w:t>Райхмист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Задачник по математике для поступающих в ВУЗы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Москва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1996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А.Б. </w:t>
            </w:r>
            <w:proofErr w:type="spellStart"/>
            <w:r w:rsidRPr="00C17A1B">
              <w:rPr>
                <w:sz w:val="24"/>
                <w:szCs w:val="24"/>
              </w:rPr>
              <w:t>Волощенко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Варианты конкурсных заданий по математике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Симферополь КФ КНЭУ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1997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А.Г. </w:t>
            </w:r>
            <w:proofErr w:type="spellStart"/>
            <w:r w:rsidRPr="00C17A1B">
              <w:rPr>
                <w:sz w:val="24"/>
                <w:szCs w:val="24"/>
              </w:rPr>
              <w:t>Гайштут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Приемы интенсификации обучения математике в 4 – 5 классах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Киев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1980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  <w:tr w:rsidR="00C17A1B" w:rsidRPr="00C17A1B" w:rsidTr="00C17A1B">
        <w:trPr>
          <w:jc w:val="center"/>
        </w:trPr>
        <w:tc>
          <w:tcPr>
            <w:tcW w:w="913" w:type="dxa"/>
          </w:tcPr>
          <w:p w:rsidR="00C17A1B" w:rsidRPr="00C17A1B" w:rsidRDefault="00C17A1B" w:rsidP="00611D5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 xml:space="preserve">В.В. </w:t>
            </w:r>
            <w:proofErr w:type="spellStart"/>
            <w:r w:rsidRPr="00C17A1B">
              <w:rPr>
                <w:sz w:val="24"/>
                <w:szCs w:val="24"/>
              </w:rPr>
              <w:t>Шоган</w:t>
            </w:r>
            <w:proofErr w:type="spellEnd"/>
          </w:p>
        </w:tc>
        <w:tc>
          <w:tcPr>
            <w:tcW w:w="3298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Технологии личностно ориентированного урока</w:t>
            </w:r>
          </w:p>
        </w:tc>
        <w:tc>
          <w:tcPr>
            <w:tcW w:w="1851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«Учитель»</w:t>
            </w:r>
          </w:p>
        </w:tc>
        <w:tc>
          <w:tcPr>
            <w:tcW w:w="1130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2003</w:t>
            </w:r>
          </w:p>
        </w:tc>
        <w:tc>
          <w:tcPr>
            <w:tcW w:w="957" w:type="dxa"/>
          </w:tcPr>
          <w:p w:rsidR="00C17A1B" w:rsidRPr="00C17A1B" w:rsidRDefault="00C17A1B" w:rsidP="00C17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7A1B">
              <w:rPr>
                <w:sz w:val="24"/>
                <w:szCs w:val="24"/>
              </w:rPr>
              <w:t>1</w:t>
            </w:r>
          </w:p>
        </w:tc>
      </w:tr>
    </w:tbl>
    <w:p w:rsidR="00BB733E" w:rsidRDefault="00BB733E" w:rsidP="00BB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A1B" w:rsidRPr="00C17A1B" w:rsidRDefault="00C17A1B" w:rsidP="00BB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  <w:r w:rsidRPr="00C17A1B">
        <w:rPr>
          <w:rFonts w:ascii="Times New Roman" w:hAnsi="Times New Roman" w:cs="Times New Roman"/>
          <w:b/>
          <w:vanish/>
          <w:sz w:val="24"/>
          <w:szCs w:val="24"/>
        </w:rPr>
        <w:t>|</w:t>
      </w:r>
    </w:p>
    <w:p w:rsidR="00C17A1B" w:rsidRPr="00C17A1B" w:rsidRDefault="00C17A1B" w:rsidP="00BB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1B">
        <w:rPr>
          <w:rFonts w:ascii="Times New Roman" w:hAnsi="Times New Roman" w:cs="Times New Roman"/>
          <w:b/>
          <w:sz w:val="24"/>
          <w:szCs w:val="24"/>
        </w:rPr>
        <w:t>Диски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072"/>
        <w:gridCol w:w="1951"/>
        <w:gridCol w:w="4610"/>
        <w:gridCol w:w="1439"/>
      </w:tblGrid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A1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С. М. Никольского, М. К. Потапова, Н. Н. Решетникова и др. (1СD). 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С. М. Никольского, М. К. Потапова, Н. Н. Решетникова и др. (1СD). 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, В.Ф.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, С.Б. Кадомцева, Э.Г. Позняка, И.И. Юдиной (1DVD)</w:t>
            </w:r>
          </w:p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учебнику  Макарычева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Н.Г.,  К.И.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Нешкова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Суворовой под редакцией С.А.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(1DVD)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proofErr w:type="gram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учебнику  </w:t>
            </w:r>
            <w:r w:rsidRPr="00C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Макарычева</w:t>
            </w:r>
            <w:proofErr w:type="gram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Н.Г.,  К.И.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Нешкова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Суворовой под редакцией С.А. </w:t>
            </w: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(1DVD)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Гиганты математики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Решение задач для абитуриентов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Динамическая геометрия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комплекс </w:t>
            </w:r>
            <w:r w:rsidRPr="00C1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 учащихся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Правильные выпуклые многоугольники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Виды четырехугольников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Терема Пифагора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Пифагор Самосский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в прямоугольном треугольнике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История развития геометрии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 Арифметический квадратный корень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Квадратный корень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Приведенные квадратные уравнения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C17A1B">
              <w:rPr>
                <w:rFonts w:ascii="Times New Roman" w:hAnsi="Times New Roman" w:cs="Times New Roman"/>
                <w:sz w:val="24"/>
                <w:szCs w:val="24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6" o:title=""/>
                </v:shape>
                <o:OLEObject Type="Embed" ProgID="Equation.3" ShapeID="_x0000_i1025" DrawAspect="Content" ObjectID="_1495465360" r:id="rId7"/>
              </w:object>
            </w: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 ее свойства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Из истории развития алгебры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Решение задачи с помощью системы уравнений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Функция. Системы линейных уравнений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Круг. Окружность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1B" w:rsidRPr="00C17A1B" w:rsidTr="00BB733E">
        <w:trPr>
          <w:jc w:val="center"/>
        </w:trPr>
        <w:tc>
          <w:tcPr>
            <w:tcW w:w="936" w:type="dxa"/>
          </w:tcPr>
          <w:p w:rsidR="00C17A1B" w:rsidRPr="00C17A1B" w:rsidRDefault="00C17A1B" w:rsidP="00611D5D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0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1B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439" w:type="dxa"/>
          </w:tcPr>
          <w:p w:rsidR="00C17A1B" w:rsidRPr="00C17A1B" w:rsidRDefault="00C17A1B" w:rsidP="00C17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A1B" w:rsidRDefault="00C17A1B" w:rsidP="00297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3A" w:rsidRDefault="00FB4CB4" w:rsidP="00FE376F">
      <w:pPr>
        <w:spacing w:after="0"/>
        <w:jc w:val="both"/>
      </w:pPr>
      <w:r>
        <w:t xml:space="preserve">    </w:t>
      </w:r>
    </w:p>
    <w:p w:rsidR="00BB733E" w:rsidRPr="00BB733E" w:rsidRDefault="00FB4CB4" w:rsidP="00BB73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lastRenderedPageBreak/>
        <w:t xml:space="preserve">В своей работе </w:t>
      </w:r>
      <w:proofErr w:type="gramStart"/>
      <w:r w:rsidRPr="002977AE">
        <w:rPr>
          <w:rFonts w:ascii="Times New Roman" w:hAnsi="Times New Roman" w:cs="Times New Roman"/>
          <w:sz w:val="24"/>
          <w:szCs w:val="24"/>
        </w:rPr>
        <w:t xml:space="preserve">реализовывала  </w:t>
      </w:r>
      <w:r w:rsidR="00BB733E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="00BB733E">
        <w:rPr>
          <w:rFonts w:ascii="Times New Roman" w:hAnsi="Times New Roman" w:cs="Times New Roman"/>
          <w:sz w:val="24"/>
          <w:szCs w:val="24"/>
        </w:rPr>
        <w:t xml:space="preserve"> </w:t>
      </w:r>
      <w:r w:rsidRPr="002977AE">
        <w:rPr>
          <w:rFonts w:ascii="Times New Roman" w:hAnsi="Times New Roman" w:cs="Times New Roman"/>
          <w:sz w:val="24"/>
          <w:szCs w:val="24"/>
        </w:rPr>
        <w:t>образовательные стандарты,  на основе которых  разработала</w:t>
      </w:r>
      <w:r w:rsidR="00BB733E">
        <w:rPr>
          <w:rFonts w:ascii="Times New Roman" w:hAnsi="Times New Roman" w:cs="Times New Roman"/>
          <w:sz w:val="24"/>
          <w:szCs w:val="24"/>
        </w:rPr>
        <w:t xml:space="preserve"> р</w:t>
      </w:r>
      <w:r w:rsidR="00BB733E" w:rsidRPr="00BB733E">
        <w:rPr>
          <w:rFonts w:ascii="Times New Roman" w:hAnsi="Times New Roman" w:cs="Times New Roman"/>
          <w:sz w:val="24"/>
          <w:szCs w:val="24"/>
        </w:rPr>
        <w:t>абочие программы:</w:t>
      </w:r>
    </w:p>
    <w:p w:rsidR="00552477" w:rsidRDefault="002121EA" w:rsidP="00611D5D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33E">
        <w:rPr>
          <w:rFonts w:ascii="Times New Roman" w:hAnsi="Times New Roman" w:cs="Times New Roman"/>
          <w:sz w:val="24"/>
          <w:szCs w:val="24"/>
        </w:rPr>
        <w:t>по алгебре</w:t>
      </w:r>
      <w:r w:rsidR="00552477" w:rsidRPr="00BB733E">
        <w:rPr>
          <w:rFonts w:ascii="Times New Roman" w:hAnsi="Times New Roman" w:cs="Times New Roman"/>
          <w:sz w:val="24"/>
          <w:szCs w:val="24"/>
        </w:rPr>
        <w:t xml:space="preserve"> и начала</w:t>
      </w:r>
      <w:r w:rsidR="00BB733E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="00552477" w:rsidRPr="00BB733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BB733E">
        <w:rPr>
          <w:rFonts w:ascii="Times New Roman" w:hAnsi="Times New Roman" w:cs="Times New Roman"/>
          <w:sz w:val="24"/>
          <w:szCs w:val="24"/>
        </w:rPr>
        <w:t xml:space="preserve"> </w:t>
      </w:r>
      <w:r w:rsidR="00552477" w:rsidRPr="00BB733E">
        <w:rPr>
          <w:rFonts w:ascii="Times New Roman" w:hAnsi="Times New Roman" w:cs="Times New Roman"/>
          <w:sz w:val="24"/>
          <w:szCs w:val="24"/>
        </w:rPr>
        <w:t xml:space="preserve">и геометрии </w:t>
      </w:r>
      <w:r w:rsidRPr="00BB733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552477" w:rsidRPr="00BB733E">
        <w:rPr>
          <w:rFonts w:ascii="Times New Roman" w:hAnsi="Times New Roman" w:cs="Times New Roman"/>
          <w:sz w:val="24"/>
          <w:szCs w:val="24"/>
        </w:rPr>
        <w:t>1</w:t>
      </w:r>
      <w:r w:rsidR="00BB733E">
        <w:rPr>
          <w:rFonts w:ascii="Times New Roman" w:hAnsi="Times New Roman" w:cs="Times New Roman"/>
          <w:sz w:val="24"/>
          <w:szCs w:val="24"/>
        </w:rPr>
        <w:t>1 класса (профильный уровень);</w:t>
      </w:r>
    </w:p>
    <w:p w:rsidR="00BB733E" w:rsidRDefault="00BB733E" w:rsidP="00611D5D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и геометрии для 9 класса;</w:t>
      </w:r>
    </w:p>
    <w:p w:rsidR="00BB733E" w:rsidRDefault="00BB733E" w:rsidP="00611D5D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для 5 класса;</w:t>
      </w:r>
    </w:p>
    <w:p w:rsidR="00BB733E" w:rsidRDefault="00BB733E" w:rsidP="00611D5D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33E">
        <w:rPr>
          <w:rFonts w:ascii="Times New Roman" w:hAnsi="Times New Roman" w:cs="Times New Roman"/>
          <w:sz w:val="24"/>
          <w:szCs w:val="24"/>
        </w:rPr>
        <w:t>по элективному курсу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для 9 класса;</w:t>
      </w:r>
    </w:p>
    <w:p w:rsidR="00BB733E" w:rsidRPr="00BB733E" w:rsidRDefault="00BB733E" w:rsidP="00611D5D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курсу по выбору «Решение задач повышенной сложности» для 11 класса.</w:t>
      </w:r>
    </w:p>
    <w:p w:rsidR="00BB733E" w:rsidRDefault="00BB733E" w:rsidP="00BB73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4CB4" w:rsidRPr="002977AE">
        <w:rPr>
          <w:rFonts w:ascii="Times New Roman" w:hAnsi="Times New Roman" w:cs="Times New Roman"/>
          <w:sz w:val="24"/>
          <w:szCs w:val="24"/>
        </w:rPr>
        <w:t xml:space="preserve"> целью подготовки к государственной итоговой аттестации и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составила</w:t>
      </w:r>
      <w:r w:rsidR="00FB4CB4" w:rsidRPr="002977AE">
        <w:rPr>
          <w:rFonts w:ascii="Times New Roman" w:hAnsi="Times New Roman" w:cs="Times New Roman"/>
          <w:sz w:val="24"/>
          <w:szCs w:val="24"/>
        </w:rPr>
        <w:t xml:space="preserve">  необходимые</w:t>
      </w:r>
      <w:proofErr w:type="gramEnd"/>
      <w:r w:rsidR="00FB4CB4" w:rsidRPr="002977AE">
        <w:rPr>
          <w:rFonts w:ascii="Times New Roman" w:hAnsi="Times New Roman" w:cs="Times New Roman"/>
          <w:sz w:val="24"/>
          <w:szCs w:val="24"/>
        </w:rPr>
        <w:t xml:space="preserve"> учебно-методические материалы для </w:t>
      </w:r>
      <w:r>
        <w:rPr>
          <w:rFonts w:ascii="Times New Roman" w:hAnsi="Times New Roman" w:cs="Times New Roman"/>
          <w:sz w:val="24"/>
          <w:szCs w:val="24"/>
        </w:rPr>
        <w:t>подготовки учащихся, а именно:</w:t>
      </w:r>
    </w:p>
    <w:p w:rsidR="00FB4CB4" w:rsidRDefault="00BB733E" w:rsidP="00611D5D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«Подготовка к ОГЭ по математике» для 9 класса.</w:t>
      </w:r>
    </w:p>
    <w:p w:rsidR="00BB733E" w:rsidRDefault="00BB733E" w:rsidP="00611D5D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подготовке к ГВЭ по математике для 9 класса по темам:</w:t>
      </w:r>
    </w:p>
    <w:p w:rsidR="00BB733E" w:rsidRDefault="00BB733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</w:t>
      </w:r>
      <w:r w:rsidR="00307593">
        <w:rPr>
          <w:rFonts w:ascii="Times New Roman" w:hAnsi="Times New Roman" w:cs="Times New Roman"/>
          <w:sz w:val="24"/>
          <w:szCs w:val="24"/>
        </w:rPr>
        <w:t>.</w:t>
      </w:r>
    </w:p>
    <w:p w:rsidR="00BB733E" w:rsidRDefault="00307593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задачи.</w:t>
      </w:r>
    </w:p>
    <w:p w:rsidR="00BB733E" w:rsidRDefault="00307593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Пропорции.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</w:t>
      </w:r>
      <w:r w:rsidR="00BB733E">
        <w:rPr>
          <w:rFonts w:ascii="Times New Roman" w:hAnsi="Times New Roman" w:cs="Times New Roman"/>
          <w:sz w:val="24"/>
          <w:szCs w:val="24"/>
        </w:rPr>
        <w:t xml:space="preserve"> уравнения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733E">
        <w:rPr>
          <w:rFonts w:ascii="Times New Roman" w:hAnsi="Times New Roman" w:cs="Times New Roman"/>
          <w:sz w:val="24"/>
          <w:szCs w:val="24"/>
        </w:rPr>
        <w:t>еравенства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уравнения.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B733E">
        <w:rPr>
          <w:rFonts w:ascii="Times New Roman" w:hAnsi="Times New Roman" w:cs="Times New Roman"/>
          <w:sz w:val="24"/>
          <w:szCs w:val="24"/>
        </w:rPr>
        <w:t>истемы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33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</w:t>
      </w:r>
      <w:r w:rsidR="00BB733E">
        <w:rPr>
          <w:rFonts w:ascii="Times New Roman" w:hAnsi="Times New Roman" w:cs="Times New Roman"/>
          <w:sz w:val="24"/>
          <w:szCs w:val="24"/>
        </w:rPr>
        <w:t xml:space="preserve"> неравенств</w:t>
      </w:r>
      <w:r w:rsidR="00307593">
        <w:rPr>
          <w:rFonts w:ascii="Times New Roman" w:hAnsi="Times New Roman" w:cs="Times New Roman"/>
          <w:sz w:val="24"/>
          <w:szCs w:val="24"/>
        </w:rPr>
        <w:t>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Степени.</w:t>
      </w:r>
    </w:p>
    <w:p w:rsidR="00307593" w:rsidRDefault="00307593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7CE">
        <w:rPr>
          <w:rFonts w:ascii="Times New Roman" w:hAnsi="Times New Roman" w:cs="Times New Roman"/>
          <w:sz w:val="24"/>
          <w:szCs w:val="24"/>
        </w:rPr>
        <w:t>Алгебраические выражения.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прогрессия.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Арифметическая прогрессия.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Уравнения, неравенства и их системы (задания повышенного уровня сложности).</w:t>
      </w:r>
    </w:p>
    <w:p w:rsidR="00FC77CE" w:rsidRDefault="00FC77CE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Треугольники, четырехугольники, многоугольники и их элементы.</w:t>
      </w:r>
    </w:p>
    <w:p w:rsidR="00FC77CE" w:rsidRDefault="00BE3616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фигур.</w:t>
      </w:r>
    </w:p>
    <w:p w:rsidR="00BE3616" w:rsidRDefault="00BE3616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величин по графику или диаграмме.</w:t>
      </w:r>
    </w:p>
    <w:p w:rsidR="00BE3616" w:rsidRDefault="00BE3616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величины по графику.</w:t>
      </w:r>
    </w:p>
    <w:p w:rsidR="00BE3616" w:rsidRDefault="00BE3616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вероятность.</w:t>
      </w:r>
    </w:p>
    <w:p w:rsidR="00BE3616" w:rsidRDefault="00BE3616" w:rsidP="00611D5D">
      <w:pPr>
        <w:pStyle w:val="a5"/>
        <w:numPr>
          <w:ilvl w:val="0"/>
          <w:numId w:val="21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их свойства. Графики функций.</w:t>
      </w:r>
    </w:p>
    <w:p w:rsidR="00BE3616" w:rsidRPr="00BE3616" w:rsidRDefault="00BE3616" w:rsidP="00611D5D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3616">
        <w:rPr>
          <w:rFonts w:ascii="Times New Roman" w:hAnsi="Times New Roman" w:cs="Times New Roman"/>
          <w:sz w:val="24"/>
          <w:szCs w:val="24"/>
        </w:rPr>
        <w:t xml:space="preserve">Материалы по подготовке к ГВЭ по математике для </w:t>
      </w:r>
      <w:r w:rsidR="00A176A5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BE3616">
        <w:rPr>
          <w:rFonts w:ascii="Times New Roman" w:hAnsi="Times New Roman" w:cs="Times New Roman"/>
          <w:sz w:val="24"/>
          <w:szCs w:val="24"/>
        </w:rPr>
        <w:t xml:space="preserve"> класса по темам:</w:t>
      </w:r>
    </w:p>
    <w:p w:rsidR="00BE3616" w:rsidRDefault="003F7586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Округление с недостатком.</w:t>
      </w:r>
    </w:p>
    <w:p w:rsidR="003F7586" w:rsidRDefault="003F7586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Округление с избытком.</w:t>
      </w:r>
    </w:p>
    <w:p w:rsidR="003F7586" w:rsidRDefault="003F7586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задачи.</w:t>
      </w:r>
    </w:p>
    <w:p w:rsidR="003F7586" w:rsidRDefault="003F7586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Проценты, округление.</w:t>
      </w:r>
    </w:p>
    <w:p w:rsidR="003F7586" w:rsidRDefault="00CE7C7F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 и диаграмм.</w:t>
      </w:r>
    </w:p>
    <w:p w:rsidR="00CE7C7F" w:rsidRDefault="00CE7C7F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оптимального варианта.</w:t>
      </w:r>
    </w:p>
    <w:p w:rsidR="00CE7C7F" w:rsidRDefault="00CE7C7F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Планиметрия: вычисление длин и площадей.</w:t>
      </w:r>
    </w:p>
    <w:p w:rsidR="00CE7C7F" w:rsidRDefault="00CE7C7F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вероятность.</w:t>
      </w:r>
    </w:p>
    <w:p w:rsidR="00CE7C7F" w:rsidRDefault="00CE7C7F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Планиметрия: вычисление углов.</w:t>
      </w:r>
    </w:p>
    <w:p w:rsidR="00CE7C7F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Стереометрия.</w:t>
      </w:r>
    </w:p>
    <w:p w:rsidR="009C3310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уравнения.</w:t>
      </w:r>
    </w:p>
    <w:p w:rsidR="009C3310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и наименьшее значение функции.</w:t>
      </w:r>
    </w:p>
    <w:p w:rsidR="009C3310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 и логарифмические неравенства.</w:t>
      </w:r>
    </w:p>
    <w:p w:rsidR="009C3310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Показательные, логарифмические, тригонометрические уравнения.</w:t>
      </w:r>
    </w:p>
    <w:p w:rsidR="009C3310" w:rsidRDefault="009C3310" w:rsidP="00611D5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Углы и расстояния в пространстве.</w:t>
      </w:r>
    </w:p>
    <w:p w:rsidR="009C3310" w:rsidRDefault="009C3310" w:rsidP="00611D5D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</w:t>
      </w:r>
      <w:r w:rsidRPr="009C3310">
        <w:rPr>
          <w:rFonts w:ascii="Times New Roman" w:hAnsi="Times New Roman" w:cs="Times New Roman"/>
          <w:sz w:val="24"/>
          <w:szCs w:val="24"/>
        </w:rPr>
        <w:t>для подготовки к ГВЭ</w:t>
      </w:r>
    </w:p>
    <w:p w:rsidR="009C3310" w:rsidRDefault="009C3310" w:rsidP="00611D5D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1D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вариантов (10 заданий) для 9 класса.</w:t>
      </w:r>
    </w:p>
    <w:p w:rsidR="009C3310" w:rsidRDefault="009C3310" w:rsidP="00611D5D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вариантов (10 заданий) для 11 класса.</w:t>
      </w:r>
    </w:p>
    <w:p w:rsidR="009C3310" w:rsidRDefault="009C3310" w:rsidP="00611D5D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вариантов карточек (7 заданий) для отработки на «3» и на «4»</w:t>
      </w:r>
      <w:r w:rsidR="00611D5D">
        <w:rPr>
          <w:rFonts w:ascii="Times New Roman" w:hAnsi="Times New Roman" w:cs="Times New Roman"/>
          <w:sz w:val="24"/>
          <w:szCs w:val="24"/>
        </w:rPr>
        <w:t xml:space="preserve"> для 9 класса.</w:t>
      </w:r>
    </w:p>
    <w:p w:rsidR="00611D5D" w:rsidRDefault="00611D5D" w:rsidP="00611D5D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11D5D">
        <w:rPr>
          <w:rFonts w:ascii="Times New Roman" w:hAnsi="Times New Roman" w:cs="Times New Roman"/>
          <w:sz w:val="24"/>
          <w:szCs w:val="24"/>
        </w:rPr>
        <w:t xml:space="preserve"> вариантов карточек (7 заданий) для отработки на «3» и на «4»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1D5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3310" w:rsidRPr="009C3310" w:rsidRDefault="009C3310" w:rsidP="009C331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CB4" w:rsidRPr="002977AE" w:rsidRDefault="00FB4CB4" w:rsidP="0029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b/>
          <w:sz w:val="24"/>
          <w:szCs w:val="24"/>
        </w:rPr>
        <w:t>В кабинет</w:t>
      </w:r>
      <w:r w:rsidR="00552477">
        <w:rPr>
          <w:rFonts w:ascii="Times New Roman" w:hAnsi="Times New Roman" w:cs="Times New Roman"/>
          <w:b/>
          <w:sz w:val="24"/>
          <w:szCs w:val="24"/>
        </w:rPr>
        <w:t>е</w:t>
      </w:r>
      <w:r w:rsidRPr="002977AE">
        <w:rPr>
          <w:rFonts w:ascii="Times New Roman" w:hAnsi="Times New Roman" w:cs="Times New Roman"/>
          <w:b/>
          <w:sz w:val="24"/>
          <w:szCs w:val="24"/>
        </w:rPr>
        <w:t xml:space="preserve"> были созданы условия для </w:t>
      </w:r>
      <w:r w:rsidRPr="002977AE">
        <w:rPr>
          <w:rFonts w:ascii="Times New Roman" w:hAnsi="Times New Roman" w:cs="Times New Roman"/>
          <w:sz w:val="24"/>
          <w:szCs w:val="24"/>
        </w:rPr>
        <w:t xml:space="preserve">достижения необходимого педагогического и учебного эффекта по выполнению стандарта: </w:t>
      </w:r>
    </w:p>
    <w:p w:rsidR="00FB4CB4" w:rsidRPr="002977AE" w:rsidRDefault="00D6613A" w:rsidP="00611D5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Организация ориентацио</w:t>
      </w:r>
      <w:r w:rsidR="00FB4CB4" w:rsidRPr="002977AE">
        <w:rPr>
          <w:rFonts w:ascii="Times New Roman" w:hAnsi="Times New Roman" w:cs="Times New Roman"/>
          <w:sz w:val="24"/>
          <w:szCs w:val="24"/>
        </w:rPr>
        <w:t>нно</w:t>
      </w:r>
      <w:r w:rsidRPr="002977AE">
        <w:rPr>
          <w:rFonts w:ascii="Times New Roman" w:hAnsi="Times New Roman" w:cs="Times New Roman"/>
          <w:sz w:val="24"/>
          <w:szCs w:val="24"/>
        </w:rPr>
        <w:t xml:space="preserve">й </w:t>
      </w:r>
      <w:r w:rsidR="00FB4CB4" w:rsidRPr="002977AE">
        <w:rPr>
          <w:rFonts w:ascii="Times New Roman" w:hAnsi="Times New Roman" w:cs="Times New Roman"/>
          <w:sz w:val="24"/>
          <w:szCs w:val="24"/>
        </w:rPr>
        <w:t>консультативной помощи учащимся по математике.</w:t>
      </w:r>
    </w:p>
    <w:p w:rsidR="00FB4CB4" w:rsidRPr="002977AE" w:rsidRDefault="00FB4CB4" w:rsidP="00611D5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Организация дополнительных и индивидуально</w:t>
      </w:r>
      <w:r w:rsidR="00D6613A" w:rsidRPr="002977AE">
        <w:rPr>
          <w:rFonts w:ascii="Times New Roman" w:hAnsi="Times New Roman" w:cs="Times New Roman"/>
          <w:sz w:val="24"/>
          <w:szCs w:val="24"/>
        </w:rPr>
        <w:t xml:space="preserve"> </w:t>
      </w:r>
      <w:r w:rsidR="00552477">
        <w:rPr>
          <w:rFonts w:ascii="Times New Roman" w:hAnsi="Times New Roman" w:cs="Times New Roman"/>
          <w:sz w:val="24"/>
          <w:szCs w:val="24"/>
        </w:rPr>
        <w:t>- групповых занятий</w:t>
      </w:r>
      <w:r w:rsidRPr="002977AE">
        <w:rPr>
          <w:rFonts w:ascii="Times New Roman" w:hAnsi="Times New Roman" w:cs="Times New Roman"/>
          <w:sz w:val="24"/>
          <w:szCs w:val="24"/>
        </w:rPr>
        <w:t>.</w:t>
      </w:r>
    </w:p>
    <w:p w:rsidR="00FB4CB4" w:rsidRPr="002977AE" w:rsidRDefault="00FB4CB4" w:rsidP="00611D5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Организация индивидуальной помощи во внеурочное время</w:t>
      </w:r>
      <w:r w:rsidR="00D6613A" w:rsidRPr="002977AE">
        <w:rPr>
          <w:rFonts w:ascii="Times New Roman" w:hAnsi="Times New Roman" w:cs="Times New Roman"/>
          <w:sz w:val="24"/>
          <w:szCs w:val="24"/>
        </w:rPr>
        <w:t>.</w:t>
      </w:r>
    </w:p>
    <w:p w:rsidR="00FB4CB4" w:rsidRPr="002977AE" w:rsidRDefault="00FB4CB4" w:rsidP="00611D5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 xml:space="preserve">Подготовка к ГИА, </w:t>
      </w:r>
      <w:r w:rsidR="009C3310">
        <w:rPr>
          <w:rFonts w:ascii="Times New Roman" w:hAnsi="Times New Roman" w:cs="Times New Roman"/>
          <w:sz w:val="24"/>
          <w:szCs w:val="24"/>
        </w:rPr>
        <w:t>ЕГЭ</w:t>
      </w:r>
      <w:r w:rsidRPr="002977AE">
        <w:rPr>
          <w:rFonts w:ascii="Times New Roman" w:hAnsi="Times New Roman" w:cs="Times New Roman"/>
          <w:sz w:val="24"/>
          <w:szCs w:val="24"/>
        </w:rPr>
        <w:t xml:space="preserve"> и к олимпиадам.</w:t>
      </w:r>
    </w:p>
    <w:p w:rsidR="00D6613A" w:rsidRPr="002977AE" w:rsidRDefault="00D6613A" w:rsidP="0029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CB4" w:rsidRPr="002977AE" w:rsidRDefault="00FB4CB4" w:rsidP="0029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b/>
          <w:sz w:val="24"/>
          <w:szCs w:val="24"/>
        </w:rPr>
        <w:t xml:space="preserve">Создана образовательная предметная среда </w:t>
      </w:r>
      <w:r w:rsidRPr="002977AE">
        <w:rPr>
          <w:rFonts w:ascii="Times New Roman" w:hAnsi="Times New Roman" w:cs="Times New Roman"/>
          <w:sz w:val="24"/>
          <w:szCs w:val="24"/>
        </w:rPr>
        <w:t>в кабинете через:</w:t>
      </w:r>
    </w:p>
    <w:p w:rsidR="00FB4CB4" w:rsidRPr="002977AE" w:rsidRDefault="00FB4CB4" w:rsidP="00611D5D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Стенды по алгебре и геометрии для 9 – 11 классов.</w:t>
      </w:r>
    </w:p>
    <w:p w:rsidR="00FB4CB4" w:rsidRPr="002977AE" w:rsidRDefault="00FB4CB4" w:rsidP="00611D5D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Таблицы квадратов и кубов натуральных чисел.</w:t>
      </w:r>
    </w:p>
    <w:p w:rsidR="00FB4CB4" w:rsidRPr="002977AE" w:rsidRDefault="00FB4CB4" w:rsidP="00611D5D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Таблицы нахождения углов тригонометрических функций.</w:t>
      </w:r>
    </w:p>
    <w:p w:rsidR="00FB4CB4" w:rsidRPr="002977AE" w:rsidRDefault="00FB4CB4" w:rsidP="0029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Занятость кабинета в течение года была полной в 1 половине дня и частичной во второй половине дня.</w:t>
      </w:r>
    </w:p>
    <w:p w:rsidR="00FB4CB4" w:rsidRPr="002977AE" w:rsidRDefault="00FB4CB4" w:rsidP="0029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В течение года организовано соблюдение санитарно-гигиенических норм:</w:t>
      </w:r>
    </w:p>
    <w:p w:rsidR="00FB4CB4" w:rsidRPr="002977AE" w:rsidRDefault="00FB4CB4" w:rsidP="00611D5D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Ежедневные влажные уборки кабинета</w:t>
      </w:r>
    </w:p>
    <w:p w:rsidR="00FB4CB4" w:rsidRPr="002977AE" w:rsidRDefault="00FB4CB4" w:rsidP="00611D5D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Генеральные уборки кабинета 1 раз в месяц</w:t>
      </w:r>
    </w:p>
    <w:p w:rsidR="0033531F" w:rsidRPr="002977AE" w:rsidRDefault="00FB4CB4" w:rsidP="00611D5D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7AE">
        <w:rPr>
          <w:rFonts w:ascii="Times New Roman" w:hAnsi="Times New Roman" w:cs="Times New Roman"/>
          <w:sz w:val="24"/>
          <w:szCs w:val="24"/>
        </w:rPr>
        <w:t>Озеленение кабинета и ежедневный уход за цветами</w:t>
      </w:r>
      <w:r w:rsidR="00552477">
        <w:rPr>
          <w:rFonts w:ascii="Times New Roman" w:hAnsi="Times New Roman" w:cs="Times New Roman"/>
          <w:sz w:val="24"/>
          <w:szCs w:val="24"/>
        </w:rPr>
        <w:t>.</w:t>
      </w:r>
    </w:p>
    <w:p w:rsidR="002121EA" w:rsidRPr="002977AE" w:rsidRDefault="002121EA" w:rsidP="0029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C0B" w:rsidRPr="002977AE" w:rsidRDefault="00FE70BD" w:rsidP="00297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кабинетом</w:t>
      </w:r>
      <w:r w:rsidR="002977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3531F" w:rsidRPr="002977AE">
        <w:rPr>
          <w:rFonts w:ascii="Times New Roman" w:hAnsi="Times New Roman" w:cs="Times New Roman"/>
          <w:sz w:val="24"/>
          <w:szCs w:val="24"/>
        </w:rPr>
        <w:t>Т.В.Кожевникова</w:t>
      </w:r>
      <w:proofErr w:type="spellEnd"/>
    </w:p>
    <w:sectPr w:rsidR="00FE1C0B" w:rsidRPr="002977AE" w:rsidSect="00FB4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CF7"/>
    <w:multiLevelType w:val="hybridMultilevel"/>
    <w:tmpl w:val="5DC0F4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02022"/>
    <w:multiLevelType w:val="hybridMultilevel"/>
    <w:tmpl w:val="E64813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94CB5"/>
    <w:multiLevelType w:val="hybridMultilevel"/>
    <w:tmpl w:val="1EA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777ED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27181"/>
    <w:multiLevelType w:val="hybridMultilevel"/>
    <w:tmpl w:val="43C099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11BD7"/>
    <w:multiLevelType w:val="hybridMultilevel"/>
    <w:tmpl w:val="6EB4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250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81CD9"/>
    <w:multiLevelType w:val="hybridMultilevel"/>
    <w:tmpl w:val="AAE45F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9E2983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034C2"/>
    <w:multiLevelType w:val="hybridMultilevel"/>
    <w:tmpl w:val="1AE6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E2A54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439ED"/>
    <w:multiLevelType w:val="hybridMultilevel"/>
    <w:tmpl w:val="B940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F059F"/>
    <w:multiLevelType w:val="hybridMultilevel"/>
    <w:tmpl w:val="1AE6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21DC4"/>
    <w:multiLevelType w:val="hybridMultilevel"/>
    <w:tmpl w:val="367C9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CC6C78"/>
    <w:multiLevelType w:val="hybridMultilevel"/>
    <w:tmpl w:val="6684565A"/>
    <w:lvl w:ilvl="0" w:tplc="4F46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D15A9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10732"/>
    <w:multiLevelType w:val="hybridMultilevel"/>
    <w:tmpl w:val="1AE6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B42EA"/>
    <w:multiLevelType w:val="hybridMultilevel"/>
    <w:tmpl w:val="1AE6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D5349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22936"/>
    <w:multiLevelType w:val="hybridMultilevel"/>
    <w:tmpl w:val="51FA4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C65575"/>
    <w:multiLevelType w:val="hybridMultilevel"/>
    <w:tmpl w:val="83D8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6746DF"/>
    <w:multiLevelType w:val="hybridMultilevel"/>
    <w:tmpl w:val="4080FF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3DB6ABF"/>
    <w:multiLevelType w:val="hybridMultilevel"/>
    <w:tmpl w:val="427A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17"/>
  </w:num>
  <w:num w:numId="8">
    <w:abstractNumId w:val="18"/>
  </w:num>
  <w:num w:numId="9">
    <w:abstractNumId w:val="20"/>
  </w:num>
  <w:num w:numId="10">
    <w:abstractNumId w:val="8"/>
  </w:num>
  <w:num w:numId="11">
    <w:abstractNumId w:val="15"/>
  </w:num>
  <w:num w:numId="12">
    <w:abstractNumId w:val="10"/>
  </w:num>
  <w:num w:numId="13">
    <w:abstractNumId w:val="6"/>
  </w:num>
  <w:num w:numId="14">
    <w:abstractNumId w:val="3"/>
  </w:num>
  <w:num w:numId="15">
    <w:abstractNumId w:val="22"/>
  </w:num>
  <w:num w:numId="16">
    <w:abstractNumId w:val="16"/>
  </w:num>
  <w:num w:numId="17">
    <w:abstractNumId w:val="9"/>
  </w:num>
  <w:num w:numId="18">
    <w:abstractNumId w:val="12"/>
  </w:num>
  <w:num w:numId="19">
    <w:abstractNumId w:val="21"/>
  </w:num>
  <w:num w:numId="20">
    <w:abstractNumId w:val="11"/>
  </w:num>
  <w:num w:numId="21">
    <w:abstractNumId w:val="5"/>
  </w:num>
  <w:num w:numId="22">
    <w:abstractNumId w:val="13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CB4"/>
    <w:rsid w:val="000577AE"/>
    <w:rsid w:val="00066B0F"/>
    <w:rsid w:val="00066E28"/>
    <w:rsid w:val="000E068C"/>
    <w:rsid w:val="002121EA"/>
    <w:rsid w:val="00270F35"/>
    <w:rsid w:val="00285CA5"/>
    <w:rsid w:val="002977AE"/>
    <w:rsid w:val="002A6912"/>
    <w:rsid w:val="002B0082"/>
    <w:rsid w:val="00307593"/>
    <w:rsid w:val="0033531F"/>
    <w:rsid w:val="003624BF"/>
    <w:rsid w:val="00384E77"/>
    <w:rsid w:val="003B5DD1"/>
    <w:rsid w:val="003F1215"/>
    <w:rsid w:val="003F7586"/>
    <w:rsid w:val="00480CF8"/>
    <w:rsid w:val="00490E77"/>
    <w:rsid w:val="00552477"/>
    <w:rsid w:val="00611D5D"/>
    <w:rsid w:val="00725285"/>
    <w:rsid w:val="0079060E"/>
    <w:rsid w:val="007D736E"/>
    <w:rsid w:val="00803FFF"/>
    <w:rsid w:val="008911A4"/>
    <w:rsid w:val="008E76CB"/>
    <w:rsid w:val="00905BE0"/>
    <w:rsid w:val="009231A4"/>
    <w:rsid w:val="009C3310"/>
    <w:rsid w:val="00A176A5"/>
    <w:rsid w:val="00A31C09"/>
    <w:rsid w:val="00A86E6C"/>
    <w:rsid w:val="00B124DC"/>
    <w:rsid w:val="00B74969"/>
    <w:rsid w:val="00B84C91"/>
    <w:rsid w:val="00BB733E"/>
    <w:rsid w:val="00BE3616"/>
    <w:rsid w:val="00C17A1B"/>
    <w:rsid w:val="00CD39B6"/>
    <w:rsid w:val="00CE7C7F"/>
    <w:rsid w:val="00D127E3"/>
    <w:rsid w:val="00D20314"/>
    <w:rsid w:val="00D6613A"/>
    <w:rsid w:val="00DA6F31"/>
    <w:rsid w:val="00DB3E85"/>
    <w:rsid w:val="00E64064"/>
    <w:rsid w:val="00E92643"/>
    <w:rsid w:val="00F53D03"/>
    <w:rsid w:val="00F644AB"/>
    <w:rsid w:val="00F868F1"/>
    <w:rsid w:val="00FB4CB4"/>
    <w:rsid w:val="00FC77CE"/>
    <w:rsid w:val="00FE1C0B"/>
    <w:rsid w:val="00FE376F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7B43-E3AD-4303-9950-93113591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0B"/>
  </w:style>
  <w:style w:type="paragraph" w:styleId="2">
    <w:name w:val="heading 2"/>
    <w:basedOn w:val="a"/>
    <w:link w:val="20"/>
    <w:qFormat/>
    <w:rsid w:val="00C17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C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121EA"/>
    <w:pPr>
      <w:ind w:left="720"/>
      <w:contextualSpacing/>
    </w:pPr>
  </w:style>
  <w:style w:type="table" w:styleId="a6">
    <w:name w:val="Table Grid"/>
    <w:basedOn w:val="a1"/>
    <w:rsid w:val="0049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17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er"/>
    <w:basedOn w:val="a"/>
    <w:link w:val="a8"/>
    <w:rsid w:val="00C17A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C17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17A1B"/>
  </w:style>
  <w:style w:type="paragraph" w:styleId="aa">
    <w:name w:val="Title"/>
    <w:basedOn w:val="a"/>
    <w:link w:val="ab"/>
    <w:qFormat/>
    <w:rsid w:val="00C17A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17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C17A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rmal (Web)"/>
    <w:basedOn w:val="a"/>
    <w:rsid w:val="00C1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0B9-77AE-4427-961E-2408D67C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52</cp:revision>
  <cp:lastPrinted>2014-09-04T14:13:00Z</cp:lastPrinted>
  <dcterms:created xsi:type="dcterms:W3CDTF">2012-04-08T08:33:00Z</dcterms:created>
  <dcterms:modified xsi:type="dcterms:W3CDTF">2015-06-10T15:16:00Z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